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6A" w:rsidRDefault="0042326A" w:rsidP="0042326A">
      <w:pPr>
        <w:pStyle w:val="2019Deptname"/>
        <w:rPr>
          <w:rFonts w:ascii="Arial" w:hAnsi="Arial" w:cs="Arial"/>
        </w:rPr>
      </w:pPr>
    </w:p>
    <w:p w:rsidR="0042326A" w:rsidRDefault="0042326A" w:rsidP="0042326A">
      <w:pPr>
        <w:pStyle w:val="2019Deptname"/>
        <w:rPr>
          <w:rFonts w:ascii="Arial" w:hAnsi="Arial" w:cs="Arial"/>
        </w:rPr>
      </w:pPr>
    </w:p>
    <w:p w:rsidR="0042326A" w:rsidRDefault="0042326A" w:rsidP="0042326A">
      <w:pPr>
        <w:pStyle w:val="2019Deptname"/>
        <w:rPr>
          <w:rFonts w:ascii="Arial" w:hAnsi="Arial" w:cs="Arial"/>
        </w:rPr>
      </w:pPr>
    </w:p>
    <w:p w:rsidR="00656803" w:rsidRPr="0090111C" w:rsidRDefault="00656803" w:rsidP="00656803">
      <w:pPr>
        <w:pStyle w:val="2019Deptname"/>
        <w:rPr>
          <w:rFonts w:ascii="Arial" w:hAnsi="Arial" w:cs="Arial"/>
        </w:rPr>
      </w:pPr>
    </w:p>
    <w:p w:rsidR="00656803" w:rsidRPr="0090111C" w:rsidRDefault="005816D3" w:rsidP="00656803">
      <w:pPr>
        <w:pStyle w:val="2019heading"/>
        <w:rPr>
          <w:rFonts w:ascii="Arial" w:hAnsi="Arial" w:cs="Arial"/>
        </w:rPr>
      </w:pPr>
      <w:r>
        <w:rPr>
          <w:rFonts w:ascii="Arial" w:hAnsi="Arial" w:cs="Arial"/>
        </w:rPr>
        <w:t>Useful links and resources</w:t>
      </w:r>
    </w:p>
    <w:p w:rsidR="00656803" w:rsidRPr="0090111C" w:rsidRDefault="002E63AE" w:rsidP="00656803">
      <w:pPr>
        <w:pStyle w:val="2019subtitle"/>
        <w:rPr>
          <w:rFonts w:ascii="Arial" w:hAnsi="Arial" w:cs="Arial"/>
        </w:rPr>
      </w:pPr>
      <w:r>
        <w:rPr>
          <w:rFonts w:ascii="Arial" w:hAnsi="Arial" w:cs="Arial"/>
        </w:rPr>
        <w:t>Working effectively with</w:t>
      </w:r>
      <w:r w:rsidR="004D5696">
        <w:rPr>
          <w:rFonts w:ascii="Arial" w:hAnsi="Arial" w:cs="Arial"/>
        </w:rPr>
        <w:t xml:space="preserve"> interpreters and translators</w:t>
      </w:r>
    </w:p>
    <w:p w:rsidR="00656803" w:rsidRPr="002C7F10" w:rsidRDefault="00360C10" w:rsidP="00656803">
      <w:pPr>
        <w:pStyle w:val="NormalWeb"/>
        <w:spacing w:before="0" w:beforeAutospacing="0" w:after="120" w:afterAutospacing="0"/>
        <w:rPr>
          <w:rFonts w:ascii="Calibri" w:hAnsi="Calibri" w:cs="Calibri"/>
          <w:color w:val="85C446"/>
          <w:sz w:val="28"/>
          <w:szCs w:val="28"/>
        </w:rPr>
      </w:pPr>
      <w:r>
        <w:rPr>
          <w:rFonts w:ascii="Calibri" w:hAnsi="Calibri" w:cs="Calibri"/>
          <w:color w:val="85C446"/>
          <w:sz w:val="28"/>
          <w:szCs w:val="28"/>
        </w:rPr>
        <w:pict>
          <v:rect id="_x0000_i1025" style="width:524.45pt;height:2pt" o:hralign="center" o:hrstd="t" o:hrnoshade="t" o:hr="t" fillcolor="#85c446" stroked="f"/>
        </w:pict>
      </w:r>
    </w:p>
    <w:p w:rsidR="00656803" w:rsidRDefault="002E63AE" w:rsidP="00687F02">
      <w:pPr>
        <w:pStyle w:val="2019intropara"/>
        <w:rPr>
          <w:rFonts w:ascii="Arial" w:hAnsi="Arial" w:cs="Arial"/>
        </w:rPr>
      </w:pPr>
      <w:r>
        <w:rPr>
          <w:rFonts w:ascii="Arial" w:hAnsi="Arial" w:cs="Arial"/>
        </w:rPr>
        <w:t xml:space="preserve">This handout lists the weblinks provided in the e-learning package videos for ease of access. Please use them to supplement your learning and practice. </w:t>
      </w:r>
    </w:p>
    <w:p w:rsidR="002E63AE" w:rsidRDefault="002E63AE" w:rsidP="00656803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>Language services organisations</w:t>
      </w:r>
    </w:p>
    <w:p w:rsidR="002E63AE" w:rsidRPr="002E63AE" w:rsidRDefault="002E63AE" w:rsidP="002E63AE">
      <w:pPr>
        <w:pStyle w:val="2019intropara"/>
        <w:numPr>
          <w:ilvl w:val="0"/>
          <w:numId w:val="37"/>
        </w:numPr>
        <w:rPr>
          <w:rFonts w:ascii="Arial" w:hAnsi="Arial" w:cs="Arial"/>
          <w:b w:val="0"/>
          <w:lang w:val="en"/>
        </w:rPr>
      </w:pPr>
      <w:r w:rsidRPr="002E63AE">
        <w:rPr>
          <w:rFonts w:ascii="Arial" w:hAnsi="Arial" w:cs="Arial"/>
          <w:b w:val="0"/>
          <w:lang w:val="en"/>
        </w:rPr>
        <w:t xml:space="preserve">The National Accreditation Authority for Translators and Interpreters Ltd </w:t>
      </w:r>
      <w:r>
        <w:rPr>
          <w:rFonts w:ascii="Arial" w:hAnsi="Arial" w:cs="Arial"/>
          <w:b w:val="0"/>
          <w:lang w:val="en"/>
        </w:rPr>
        <w:t xml:space="preserve">(NAATI) </w:t>
      </w:r>
      <w:r w:rsidRPr="002E63AE">
        <w:rPr>
          <w:rFonts w:ascii="Arial" w:hAnsi="Arial" w:cs="Arial"/>
          <w:b w:val="0"/>
          <w:lang w:val="en"/>
        </w:rPr>
        <w:t xml:space="preserve">is the national standards and accreditation body for translators and interpreters in Australia </w:t>
      </w:r>
      <w:hyperlink r:id="rId9" w:history="1">
        <w:r w:rsidRPr="002E63AE">
          <w:rPr>
            <w:rStyle w:val="Hyperlink"/>
            <w:rFonts w:ascii="Arial" w:hAnsi="Arial" w:cs="Arial"/>
            <w:b w:val="0"/>
            <w:lang w:val="en"/>
          </w:rPr>
          <w:t>https://www.naati.com.au</w:t>
        </w:r>
      </w:hyperlink>
      <w:r w:rsidRPr="002E63AE">
        <w:rPr>
          <w:rFonts w:ascii="Arial" w:hAnsi="Arial" w:cs="Arial"/>
          <w:b w:val="0"/>
          <w:lang w:val="en"/>
        </w:rPr>
        <w:t xml:space="preserve"> </w:t>
      </w:r>
    </w:p>
    <w:p w:rsidR="002E63AE" w:rsidRPr="002E63AE" w:rsidRDefault="002E63AE" w:rsidP="002E63AE">
      <w:pPr>
        <w:pStyle w:val="2019intropara"/>
        <w:numPr>
          <w:ilvl w:val="0"/>
          <w:numId w:val="37"/>
        </w:numPr>
        <w:rPr>
          <w:rFonts w:ascii="Arial" w:hAnsi="Arial" w:cs="Arial"/>
          <w:b w:val="0"/>
          <w:lang w:val="en"/>
        </w:rPr>
      </w:pPr>
      <w:r w:rsidRPr="002E63AE">
        <w:rPr>
          <w:rFonts w:ascii="Arial" w:hAnsi="Arial" w:cs="Arial"/>
          <w:b w:val="0"/>
          <w:lang w:val="en"/>
        </w:rPr>
        <w:t xml:space="preserve">The Australian Institute of Interpreters and Translators </w:t>
      </w:r>
      <w:r>
        <w:rPr>
          <w:rFonts w:ascii="Arial" w:hAnsi="Arial" w:cs="Arial"/>
          <w:b w:val="0"/>
          <w:lang w:val="en"/>
        </w:rPr>
        <w:t xml:space="preserve">(AUSIT) </w:t>
      </w:r>
      <w:r w:rsidRPr="002E63AE">
        <w:rPr>
          <w:rFonts w:ascii="Arial" w:hAnsi="Arial" w:cs="Arial"/>
          <w:b w:val="0"/>
          <w:lang w:val="en"/>
        </w:rPr>
        <w:t>is the professional association for translator</w:t>
      </w:r>
      <w:r>
        <w:rPr>
          <w:rFonts w:ascii="Arial" w:hAnsi="Arial" w:cs="Arial"/>
          <w:b w:val="0"/>
          <w:lang w:val="en"/>
        </w:rPr>
        <w:t>s and interpreters in Australia</w:t>
      </w:r>
      <w:r w:rsidRPr="002E63AE">
        <w:rPr>
          <w:rFonts w:ascii="Arial" w:hAnsi="Arial" w:cs="Arial"/>
          <w:b w:val="0"/>
          <w:lang w:val="en"/>
        </w:rPr>
        <w:t xml:space="preserve"> </w:t>
      </w:r>
      <w:hyperlink r:id="rId10" w:history="1">
        <w:r w:rsidRPr="002E63AE">
          <w:rPr>
            <w:rStyle w:val="Hyperlink"/>
            <w:rFonts w:ascii="Arial" w:hAnsi="Arial" w:cs="Arial"/>
            <w:b w:val="0"/>
            <w:lang w:val="en"/>
          </w:rPr>
          <w:t>https://ausit.org</w:t>
        </w:r>
      </w:hyperlink>
      <w:r w:rsidRPr="002E63AE">
        <w:rPr>
          <w:rFonts w:ascii="Arial" w:hAnsi="Arial" w:cs="Arial"/>
          <w:b w:val="0"/>
          <w:lang w:val="en"/>
        </w:rPr>
        <w:t xml:space="preserve"> </w:t>
      </w:r>
    </w:p>
    <w:p w:rsidR="002E63AE" w:rsidRPr="002E63AE" w:rsidRDefault="002E63AE" w:rsidP="002E63AE">
      <w:pPr>
        <w:pStyle w:val="2019intropara"/>
        <w:numPr>
          <w:ilvl w:val="0"/>
          <w:numId w:val="37"/>
        </w:numPr>
        <w:rPr>
          <w:rFonts w:ascii="Arial" w:hAnsi="Arial" w:cs="Arial"/>
          <w:b w:val="0"/>
        </w:rPr>
      </w:pPr>
      <w:r w:rsidRPr="002E63AE">
        <w:rPr>
          <w:rFonts w:ascii="Arial" w:hAnsi="Arial" w:cs="Arial"/>
          <w:b w:val="0"/>
          <w:lang w:val="en"/>
        </w:rPr>
        <w:t>The Australian Sign Language Interpreters’ Association (</w:t>
      </w:r>
      <w:r w:rsidRPr="002E63AE">
        <w:rPr>
          <w:rFonts w:ascii="Arial" w:hAnsi="Arial" w:cs="Arial"/>
          <w:b w:val="0"/>
          <w:bCs/>
          <w:lang w:val="en"/>
        </w:rPr>
        <w:t>ASLIA</w:t>
      </w:r>
      <w:r w:rsidRPr="002E63AE">
        <w:rPr>
          <w:rFonts w:ascii="Arial" w:hAnsi="Arial" w:cs="Arial"/>
          <w:b w:val="0"/>
          <w:lang w:val="en"/>
        </w:rPr>
        <w:t xml:space="preserve">) is a not-for-profit body and is the national peak </w:t>
      </w:r>
      <w:proofErr w:type="spellStart"/>
      <w:r w:rsidRPr="002E63AE">
        <w:rPr>
          <w:rFonts w:ascii="Arial" w:hAnsi="Arial" w:cs="Arial"/>
          <w:b w:val="0"/>
          <w:lang w:val="en"/>
        </w:rPr>
        <w:t>organisation</w:t>
      </w:r>
      <w:proofErr w:type="spellEnd"/>
      <w:r w:rsidRPr="002E63AE">
        <w:rPr>
          <w:rFonts w:ascii="Arial" w:hAnsi="Arial" w:cs="Arial"/>
          <w:b w:val="0"/>
          <w:lang w:val="en"/>
        </w:rPr>
        <w:t xml:space="preserve"> representing the interests of </w:t>
      </w:r>
      <w:proofErr w:type="spellStart"/>
      <w:r w:rsidRPr="002E63AE">
        <w:rPr>
          <w:rFonts w:ascii="Arial" w:hAnsi="Arial" w:cs="Arial"/>
          <w:b w:val="0"/>
          <w:lang w:val="en"/>
        </w:rPr>
        <w:t>Auslan</w:t>
      </w:r>
      <w:proofErr w:type="spellEnd"/>
      <w:r w:rsidRPr="002E63AE">
        <w:rPr>
          <w:rFonts w:ascii="Arial" w:hAnsi="Arial" w:cs="Arial"/>
          <w:b w:val="0"/>
          <w:lang w:val="en"/>
        </w:rPr>
        <w:t>/English Interpreters and</w:t>
      </w:r>
      <w:r w:rsidR="00B15843">
        <w:rPr>
          <w:rFonts w:ascii="Arial" w:hAnsi="Arial" w:cs="Arial"/>
          <w:b w:val="0"/>
          <w:lang w:val="en"/>
        </w:rPr>
        <w:t xml:space="preserve"> Deaf Interpreters in Australia</w:t>
      </w:r>
      <w:r w:rsidRPr="002E63AE">
        <w:rPr>
          <w:rFonts w:ascii="Arial" w:eastAsia="Calibri" w:hAnsi="Arial" w:cs="Arial"/>
          <w:b w:val="0"/>
          <w:color w:val="006D21"/>
          <w:sz w:val="20"/>
          <w:szCs w:val="20"/>
          <w:lang w:val="en" w:eastAsia="en-US"/>
        </w:rPr>
        <w:t xml:space="preserve"> </w:t>
      </w:r>
      <w:hyperlink r:id="rId11" w:history="1">
        <w:r w:rsidRPr="002E63AE">
          <w:rPr>
            <w:rStyle w:val="Hyperlink"/>
            <w:rFonts w:ascii="Arial" w:hAnsi="Arial" w:cs="Arial"/>
            <w:b w:val="0"/>
            <w:lang w:val="en"/>
          </w:rPr>
          <w:t>https://aslia.com.au</w:t>
        </w:r>
      </w:hyperlink>
      <w:r w:rsidRPr="002E63AE">
        <w:rPr>
          <w:rFonts w:ascii="Arial" w:hAnsi="Arial" w:cs="Arial"/>
          <w:b w:val="0"/>
          <w:lang w:val="en"/>
        </w:rPr>
        <w:t xml:space="preserve"> </w:t>
      </w:r>
    </w:p>
    <w:p w:rsidR="0053473C" w:rsidRDefault="0053473C" w:rsidP="0053473C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>Indigenous language services</w:t>
      </w:r>
    </w:p>
    <w:p w:rsidR="0053473C" w:rsidRPr="00465222" w:rsidRDefault="0053473C" w:rsidP="0053473C">
      <w:pPr>
        <w:pStyle w:val="2019intropara"/>
        <w:numPr>
          <w:ilvl w:val="0"/>
          <w:numId w:val="41"/>
        </w:numPr>
        <w:rPr>
          <w:rFonts w:ascii="Arial" w:hAnsi="Arial" w:cs="Arial"/>
          <w:b w:val="0"/>
        </w:rPr>
      </w:pPr>
      <w:r w:rsidRPr="00465222">
        <w:rPr>
          <w:rFonts w:ascii="Arial" w:hAnsi="Arial" w:cs="Arial"/>
          <w:b w:val="0"/>
          <w:spacing w:val="5"/>
          <w:bdr w:val="none" w:sz="0" w:space="0" w:color="auto" w:frame="1"/>
          <w:lang w:val="en"/>
        </w:rPr>
        <w:t>The Protocol on Indigenous Interpreters for Commonwealth Government Agencies and various fact sheets:</w:t>
      </w:r>
      <w:r w:rsidRPr="00465222">
        <w:rPr>
          <w:rFonts w:ascii="Arial" w:hAnsi="Arial" w:cs="Arial"/>
          <w:spacing w:val="5"/>
          <w:sz w:val="20"/>
          <w:szCs w:val="20"/>
          <w:bdr w:val="none" w:sz="0" w:space="0" w:color="auto" w:frame="1"/>
          <w:lang w:val="en"/>
        </w:rPr>
        <w:t xml:space="preserve"> </w:t>
      </w:r>
      <w:hyperlink r:id="rId12" w:history="1">
        <w:r w:rsidRPr="00465222">
          <w:rPr>
            <w:rStyle w:val="Hyperlink"/>
            <w:rFonts w:ascii="Arial" w:hAnsi="Arial" w:cs="Arial"/>
            <w:b w:val="0"/>
          </w:rPr>
          <w:t>https://www.pmc.gov.au/resource-centre/indigenous-affairs/protocol-indigenous-language-interpreting-commonwealth-government-agencies</w:t>
        </w:r>
      </w:hyperlink>
      <w:r w:rsidRPr="00465222">
        <w:rPr>
          <w:rFonts w:ascii="Arial" w:hAnsi="Arial" w:cs="Arial"/>
          <w:b w:val="0"/>
        </w:rPr>
        <w:t xml:space="preserve"> </w:t>
      </w:r>
    </w:p>
    <w:p w:rsidR="00B15843" w:rsidRDefault="00B15843" w:rsidP="00B15843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>Offering interpreter services</w:t>
      </w:r>
    </w:p>
    <w:p w:rsidR="00B15843" w:rsidRPr="00B15843" w:rsidRDefault="00B15843" w:rsidP="00B15843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Multilingual poster with language options: </w:t>
      </w:r>
      <w:hyperlink r:id="rId13" w:history="1">
        <w:r w:rsidRPr="00B15843">
          <w:rPr>
            <w:rStyle w:val="Hyperlink"/>
            <w:rFonts w:ascii="Arial" w:hAnsi="Arial" w:cs="Arial"/>
            <w:b w:val="0"/>
          </w:rPr>
          <w:t>https://www.multicultural.vic.gov.au/images/stories/documents/2013/interpreter%20symbol-%20multilingual%20poster.pdf</w:t>
        </w:r>
      </w:hyperlink>
      <w:r w:rsidRPr="00B15843">
        <w:rPr>
          <w:rFonts w:ascii="Arial" w:hAnsi="Arial" w:cs="Arial"/>
          <w:b w:val="0"/>
        </w:rPr>
        <w:t xml:space="preserve">   </w:t>
      </w:r>
    </w:p>
    <w:p w:rsidR="0053473C" w:rsidRDefault="0053473C" w:rsidP="0053473C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>Reporting issues</w:t>
      </w:r>
    </w:p>
    <w:p w:rsidR="0053473C" w:rsidRPr="00B15843" w:rsidRDefault="0053473C" w:rsidP="0053473C">
      <w:pPr>
        <w:pStyle w:val="2019intropara"/>
        <w:numPr>
          <w:ilvl w:val="0"/>
          <w:numId w:val="41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Contact NAATI </w:t>
      </w:r>
      <w:hyperlink r:id="rId14" w:history="1">
        <w:r w:rsidRPr="00B15843">
          <w:rPr>
            <w:rStyle w:val="Hyperlink"/>
            <w:rFonts w:ascii="Arial" w:hAnsi="Arial" w:cs="Arial"/>
            <w:b w:val="0"/>
          </w:rPr>
          <w:t>https://www.naati.com.au/get-in-touch/get-in-touch/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B15843" w:rsidRPr="0053473C" w:rsidRDefault="00B15843" w:rsidP="0053473C">
      <w:pPr>
        <w:pStyle w:val="2019intropara"/>
        <w:spacing w:after="0" w:line="240" w:lineRule="auto"/>
        <w:ind w:left="720"/>
        <w:rPr>
          <w:rFonts w:ascii="Arial" w:hAnsi="Arial" w:cs="Arial"/>
          <w:color w:val="85C446"/>
          <w:sz w:val="28"/>
          <w:szCs w:val="28"/>
        </w:rPr>
      </w:pPr>
    </w:p>
    <w:p w:rsidR="00B15843" w:rsidRDefault="00B15843" w:rsidP="00656803">
      <w:pPr>
        <w:pStyle w:val="2019subheading"/>
        <w:rPr>
          <w:rFonts w:ascii="Arial" w:hAnsi="Arial" w:cs="Arial"/>
        </w:rPr>
      </w:pPr>
    </w:p>
    <w:p w:rsidR="00B15843" w:rsidRDefault="00B15843" w:rsidP="00656803">
      <w:pPr>
        <w:pStyle w:val="2019subheading"/>
        <w:rPr>
          <w:rFonts w:ascii="Arial" w:hAnsi="Arial" w:cs="Arial"/>
        </w:rPr>
      </w:pPr>
    </w:p>
    <w:p w:rsidR="00656803" w:rsidRDefault="002E63AE" w:rsidP="00656803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>Legislation, policies and guidelines</w:t>
      </w:r>
    </w:p>
    <w:p w:rsidR="007255AC" w:rsidRPr="00B15843" w:rsidRDefault="00B15843" w:rsidP="00B15843">
      <w:pPr>
        <w:pStyle w:val="2019intropara"/>
        <w:numPr>
          <w:ilvl w:val="0"/>
          <w:numId w:val="38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Queensland </w:t>
      </w:r>
      <w:r w:rsidRPr="00B15843">
        <w:rPr>
          <w:rFonts w:ascii="Arial" w:hAnsi="Arial" w:cs="Arial"/>
          <w:b w:val="0"/>
        </w:rPr>
        <w:t xml:space="preserve">Language Services Policy and Guidelines: </w:t>
      </w:r>
      <w:hyperlink r:id="rId15" w:history="1">
        <w:r w:rsidRPr="00B15843">
          <w:rPr>
            <w:rStyle w:val="Hyperlink"/>
            <w:rFonts w:ascii="Arial" w:hAnsi="Arial" w:cs="Arial"/>
            <w:b w:val="0"/>
          </w:rPr>
          <w:t>https://www.dlgrma.qld.gov.au/multicultural-affairs/policy-and-governance/language-services-policy.html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B15843" w:rsidRPr="00B15843" w:rsidRDefault="00B15843" w:rsidP="00B15843">
      <w:pPr>
        <w:pStyle w:val="2019intropara"/>
        <w:numPr>
          <w:ilvl w:val="0"/>
          <w:numId w:val="38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Guide for clinicians working with interpreters in healthcare settings &amp; Competency Standards Framework for Clinicians: </w:t>
      </w:r>
      <w:hyperlink r:id="rId16" w:history="1">
        <w:r w:rsidRPr="00B15843">
          <w:rPr>
            <w:rStyle w:val="Hyperlink"/>
            <w:rFonts w:ascii="Arial" w:hAnsi="Arial" w:cs="Arial"/>
            <w:b w:val="0"/>
          </w:rPr>
          <w:t>https://culturaldiversityhealth.org.au/competency-standards-framework/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7255AC" w:rsidRPr="00B15843" w:rsidRDefault="00B15843" w:rsidP="00B15843">
      <w:pPr>
        <w:pStyle w:val="2019intropara"/>
        <w:numPr>
          <w:ilvl w:val="0"/>
          <w:numId w:val="38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AUSIT Guidelines for Health Professionals: </w:t>
      </w:r>
      <w:hyperlink r:id="rId17" w:history="1">
        <w:r w:rsidRPr="00B15843">
          <w:rPr>
            <w:rStyle w:val="Hyperlink"/>
            <w:rFonts w:ascii="Arial" w:hAnsi="Arial" w:cs="Arial"/>
            <w:b w:val="0"/>
          </w:rPr>
          <w:t>https://ausit.org/AUSIT/Documents/Guidelines_For_Health_Professionals.pdf</w:t>
        </w:r>
      </w:hyperlink>
    </w:p>
    <w:p w:rsidR="007255AC" w:rsidRPr="00B15843" w:rsidRDefault="00B15843" w:rsidP="00B15843">
      <w:pPr>
        <w:pStyle w:val="2019intropara"/>
        <w:numPr>
          <w:ilvl w:val="0"/>
          <w:numId w:val="38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AUSIT Best Practices resources: </w:t>
      </w:r>
      <w:hyperlink r:id="rId18" w:history="1">
        <w:r w:rsidRPr="00B15843">
          <w:rPr>
            <w:rStyle w:val="Hyperlink"/>
            <w:rFonts w:ascii="Arial" w:hAnsi="Arial" w:cs="Arial"/>
            <w:b w:val="0"/>
          </w:rPr>
          <w:t>https://ausit.org/AUSIT/About/Ethics___Conduct/Best_Practices/AUSIT/About/Best_Practices.aspx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7255AC" w:rsidRDefault="00B15843" w:rsidP="00B15843">
      <w:pPr>
        <w:pStyle w:val="2019intropara"/>
        <w:numPr>
          <w:ilvl w:val="0"/>
          <w:numId w:val="38"/>
        </w:numPr>
        <w:rPr>
          <w:sz w:val="28"/>
          <w:szCs w:val="28"/>
        </w:rPr>
      </w:pPr>
      <w:r w:rsidRPr="00B15843">
        <w:rPr>
          <w:rFonts w:ascii="Arial" w:hAnsi="Arial" w:cs="Arial"/>
          <w:b w:val="0"/>
        </w:rPr>
        <w:t xml:space="preserve">ASHA Collaborating with Interpreters: </w:t>
      </w:r>
      <w:hyperlink r:id="rId19" w:history="1">
        <w:r w:rsidRPr="00B15843">
          <w:rPr>
            <w:rStyle w:val="Hyperlink"/>
            <w:rFonts w:ascii="Arial" w:hAnsi="Arial" w:cs="Arial"/>
            <w:b w:val="0"/>
          </w:rPr>
          <w:t>https://www.asha.org/PRPSpecificTopic.aspx?folderid=8589935334&amp;section=Key_Issues</w:t>
        </w:r>
      </w:hyperlink>
      <w:r w:rsidRPr="002E63AE">
        <w:rPr>
          <w:sz w:val="28"/>
          <w:szCs w:val="28"/>
        </w:rPr>
        <w:t xml:space="preserve"> </w:t>
      </w:r>
    </w:p>
    <w:p w:rsidR="0053473C" w:rsidRPr="002E63AE" w:rsidRDefault="0053473C" w:rsidP="00B15843">
      <w:pPr>
        <w:pStyle w:val="2019intropara"/>
        <w:numPr>
          <w:ilvl w:val="0"/>
          <w:numId w:val="38"/>
        </w:numPr>
        <w:rPr>
          <w:sz w:val="28"/>
          <w:szCs w:val="28"/>
        </w:rPr>
      </w:pPr>
      <w:r w:rsidRPr="00B15843">
        <w:rPr>
          <w:rFonts w:ascii="Arial" w:hAnsi="Arial" w:cs="Arial"/>
          <w:b w:val="0"/>
        </w:rPr>
        <w:t xml:space="preserve">Mental health guidelines for interpreters endorsed by AUSIT and ASLIA: </w:t>
      </w:r>
      <w:hyperlink r:id="rId20" w:history="1">
        <w:r w:rsidRPr="00B15843">
          <w:rPr>
            <w:rStyle w:val="Hyperlink"/>
            <w:rFonts w:ascii="Arial" w:hAnsi="Arial" w:cs="Arial"/>
            <w:b w:val="0"/>
          </w:rPr>
          <w:t>https://www.naati.com.au/media/1912/mental-health-interpreting-guidelines-for-interpreterspdf.pdf</w:t>
        </w:r>
      </w:hyperlink>
    </w:p>
    <w:p w:rsidR="00B15843" w:rsidRDefault="00B15843" w:rsidP="00B15843">
      <w:pPr>
        <w:pStyle w:val="2019subheading"/>
        <w:rPr>
          <w:rFonts w:ascii="Arial" w:hAnsi="Arial" w:cs="Arial"/>
        </w:rPr>
      </w:pPr>
      <w:bookmarkStart w:id="0" w:name="_Hlk5176788"/>
      <w:r>
        <w:rPr>
          <w:rFonts w:ascii="Arial" w:hAnsi="Arial" w:cs="Arial"/>
        </w:rPr>
        <w:t xml:space="preserve">Video examples of interpreting </w:t>
      </w:r>
    </w:p>
    <w:p w:rsidR="00B15843" w:rsidRPr="00B15843" w:rsidRDefault="00B15843" w:rsidP="00B15843">
      <w:pPr>
        <w:pStyle w:val="2019intropara"/>
        <w:numPr>
          <w:ilvl w:val="0"/>
          <w:numId w:val="41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>UNSW Effective Cultural Communication in Oncology (ECCO) videos</w:t>
      </w:r>
    </w:p>
    <w:p w:rsidR="00B15843" w:rsidRPr="00B15843" w:rsidRDefault="00B15843" w:rsidP="00B15843">
      <w:pPr>
        <w:pStyle w:val="2019intropara"/>
        <w:ind w:left="720"/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Arabic female patient: </w:t>
      </w:r>
      <w:hyperlink r:id="rId21" w:history="1">
        <w:r w:rsidRPr="00B15843">
          <w:rPr>
            <w:rStyle w:val="Hyperlink"/>
            <w:rFonts w:ascii="Arial" w:hAnsi="Arial" w:cs="Arial"/>
            <w:b w:val="0"/>
          </w:rPr>
          <w:t>https://www.youtube.com/playlist?list=PLHSIfioizVW3vtbvYsb5FO-cvMGnIJnQ5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B15843" w:rsidRPr="00B15843" w:rsidRDefault="00B15843" w:rsidP="00B15843">
      <w:pPr>
        <w:pStyle w:val="2019intropara"/>
        <w:ind w:left="720"/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Chinese male patient: </w:t>
      </w:r>
      <w:hyperlink r:id="rId22" w:history="1">
        <w:r w:rsidRPr="00B15843">
          <w:rPr>
            <w:rStyle w:val="Hyperlink"/>
            <w:rFonts w:ascii="Arial" w:hAnsi="Arial" w:cs="Arial"/>
            <w:b w:val="0"/>
          </w:rPr>
          <w:t>https://www.youtube.com/playlist?list=PLHSIfioizVW3lZx9iBwMOr-2Y6qgMd8mk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B15843" w:rsidRPr="00B15843" w:rsidRDefault="00B15843" w:rsidP="00B15843">
      <w:pPr>
        <w:pStyle w:val="2019intropara"/>
        <w:numPr>
          <w:ilvl w:val="0"/>
          <w:numId w:val="41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>Australian Government Department of Immigration and Border Protection &amp; Translating and Interpreting Service</w:t>
      </w:r>
      <w:r>
        <w:rPr>
          <w:rFonts w:ascii="Arial" w:hAnsi="Arial" w:cs="Arial"/>
          <w:b w:val="0"/>
        </w:rPr>
        <w:t xml:space="preserve"> - </w:t>
      </w:r>
      <w:r w:rsidRPr="00B15843">
        <w:rPr>
          <w:rFonts w:ascii="Arial" w:hAnsi="Arial" w:cs="Arial"/>
          <w:b w:val="0"/>
        </w:rPr>
        <w:t xml:space="preserve">Hints and tips for working with an interpreter: </w:t>
      </w:r>
      <w:hyperlink r:id="rId23" w:history="1">
        <w:r w:rsidRPr="00B15843">
          <w:rPr>
            <w:rStyle w:val="Hyperlink"/>
            <w:rFonts w:ascii="Arial" w:hAnsi="Arial" w:cs="Arial"/>
            <w:b w:val="0"/>
          </w:rPr>
          <w:t>https://www.youtube.com/watch?v=tx7Zotoe2Qo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B15843" w:rsidRDefault="00B15843">
      <w:pPr>
        <w:spacing w:after="0" w:line="240" w:lineRule="auto"/>
        <w:rPr>
          <w:rFonts w:ascii="Arial" w:eastAsia="Times New Roman" w:hAnsi="Arial" w:cs="Arial"/>
          <w:b/>
          <w:color w:val="85C446"/>
          <w:sz w:val="28"/>
          <w:szCs w:val="28"/>
          <w:lang w:eastAsia="en-AU"/>
        </w:rPr>
      </w:pPr>
      <w:r>
        <w:rPr>
          <w:rFonts w:ascii="Arial" w:hAnsi="Arial" w:cs="Arial"/>
        </w:rPr>
        <w:br w:type="page"/>
      </w:r>
    </w:p>
    <w:p w:rsidR="00B15843" w:rsidRDefault="00B15843" w:rsidP="00BF0B24">
      <w:pPr>
        <w:pStyle w:val="2019subheading"/>
        <w:rPr>
          <w:rFonts w:ascii="Arial" w:hAnsi="Arial" w:cs="Arial"/>
        </w:rPr>
      </w:pPr>
    </w:p>
    <w:p w:rsidR="00B15843" w:rsidRDefault="00B15843" w:rsidP="00BF0B24">
      <w:pPr>
        <w:pStyle w:val="2019subheading"/>
        <w:rPr>
          <w:rFonts w:ascii="Arial" w:hAnsi="Arial" w:cs="Arial"/>
        </w:rPr>
      </w:pPr>
    </w:p>
    <w:p w:rsidR="002E63AE" w:rsidRDefault="002E63AE" w:rsidP="00BF0B24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 xml:space="preserve">Useful resources to supplement interpreting and translation </w:t>
      </w:r>
    </w:p>
    <w:p w:rsidR="007255AC" w:rsidRPr="00B15843" w:rsidRDefault="00B15843" w:rsidP="00B15843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Cultural information: </w:t>
      </w:r>
      <w:hyperlink r:id="rId24" w:history="1">
        <w:r w:rsidRPr="00B15843">
          <w:rPr>
            <w:rStyle w:val="Hyperlink"/>
            <w:rFonts w:ascii="Arial" w:hAnsi="Arial" w:cs="Arial"/>
            <w:b w:val="0"/>
          </w:rPr>
          <w:t>https://culturalatlas.sbs.com.au/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7255AC" w:rsidRPr="00B15843" w:rsidRDefault="00B15843" w:rsidP="00B15843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Queensland cultural profiles: </w:t>
      </w:r>
      <w:hyperlink r:id="rId25" w:history="1">
        <w:r w:rsidRPr="00B15843">
          <w:rPr>
            <w:rStyle w:val="Hyperlink"/>
            <w:rFonts w:ascii="Arial" w:hAnsi="Arial" w:cs="Arial"/>
            <w:b w:val="0"/>
          </w:rPr>
          <w:t>https://www.health.qld.gov.au/multicultural/health_workers/cultdiver_guide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B15843" w:rsidRPr="00B15843" w:rsidRDefault="00B15843" w:rsidP="00B15843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Translated handouts: </w:t>
      </w:r>
      <w:hyperlink r:id="rId26" w:history="1">
        <w:r w:rsidRPr="00B15843">
          <w:rPr>
            <w:rStyle w:val="Hyperlink"/>
            <w:rFonts w:ascii="Arial" w:hAnsi="Arial" w:cs="Arial"/>
            <w:b w:val="0"/>
          </w:rPr>
          <w:t>http://healthtranslations.vic.gov.au/bhcv2/bhcht.nsf/pages/topics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7255AC" w:rsidRPr="00B15843" w:rsidRDefault="00B15843" w:rsidP="00B15843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Communication tools: </w:t>
      </w:r>
      <w:hyperlink r:id="rId27" w:history="1">
        <w:r w:rsidRPr="00B15843">
          <w:rPr>
            <w:rStyle w:val="Hyperlink"/>
            <w:rFonts w:ascii="Arial" w:hAnsi="Arial" w:cs="Arial"/>
            <w:b w:val="0"/>
          </w:rPr>
          <w:t>https://www.easternhealth.org.au/services/language-services/cue-cards/cue-cards-in-community-languages</w:t>
        </w:r>
      </w:hyperlink>
      <w:r w:rsidRPr="00B15843">
        <w:rPr>
          <w:rFonts w:ascii="Arial" w:hAnsi="Arial" w:cs="Arial"/>
          <w:b w:val="0"/>
        </w:rPr>
        <w:t xml:space="preserve"> and </w:t>
      </w:r>
      <w:hyperlink r:id="rId28" w:history="1">
        <w:r w:rsidRPr="00B15843">
          <w:rPr>
            <w:rStyle w:val="Hyperlink"/>
            <w:rFonts w:ascii="Arial" w:hAnsi="Arial" w:cs="Arial"/>
            <w:b w:val="0"/>
          </w:rPr>
          <w:t>https://www.health.qld.gov.au/__data/assets/pdf_file/0014/152150/wct.pdf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7255AC" w:rsidRPr="00B15843" w:rsidRDefault="00B15843" w:rsidP="00B15843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Informed consent videos in multiple languages: </w:t>
      </w:r>
      <w:hyperlink r:id="rId29" w:history="1">
        <w:r w:rsidRPr="00B15843">
          <w:rPr>
            <w:rStyle w:val="Hyperlink"/>
            <w:rFonts w:ascii="Arial" w:hAnsi="Arial" w:cs="Arial"/>
            <w:b w:val="0"/>
          </w:rPr>
          <w:t>https://metrosouth.health.qld.gov.au/patients-and-visitors/your-time-in-hospital/informed-consent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7255AC" w:rsidRPr="00B15843" w:rsidRDefault="00B15843" w:rsidP="00B15843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Appointment letter translation tool: </w:t>
      </w:r>
      <w:hyperlink r:id="rId30" w:history="1">
        <w:r w:rsidRPr="00B15843">
          <w:rPr>
            <w:rStyle w:val="Hyperlink"/>
            <w:rFonts w:ascii="Arial" w:hAnsi="Arial" w:cs="Arial"/>
            <w:b w:val="0"/>
          </w:rPr>
          <w:t>https://www.swslhd.health.nsw.gov.au/refugee/appointment/</w:t>
        </w:r>
      </w:hyperlink>
      <w:r w:rsidRPr="00B15843">
        <w:rPr>
          <w:rFonts w:ascii="Arial" w:hAnsi="Arial" w:cs="Arial"/>
          <w:b w:val="0"/>
        </w:rPr>
        <w:t xml:space="preserve"> </w:t>
      </w:r>
    </w:p>
    <w:p w:rsidR="00373C8E" w:rsidRPr="0053473C" w:rsidRDefault="00B15843" w:rsidP="0053473C">
      <w:pPr>
        <w:pStyle w:val="2019intropara"/>
        <w:numPr>
          <w:ilvl w:val="0"/>
          <w:numId w:val="40"/>
        </w:numPr>
        <w:rPr>
          <w:rFonts w:ascii="Arial" w:hAnsi="Arial" w:cs="Arial"/>
          <w:b w:val="0"/>
        </w:rPr>
      </w:pPr>
      <w:r w:rsidRPr="00B15843">
        <w:rPr>
          <w:rFonts w:ascii="Arial" w:hAnsi="Arial" w:cs="Arial"/>
          <w:b w:val="0"/>
        </w:rPr>
        <w:t xml:space="preserve">Metro North Hospital and Health Service Health Equity resources (Queensland Health access only): </w:t>
      </w:r>
      <w:hyperlink r:id="rId31" w:history="1">
        <w:r w:rsidRPr="00B15843">
          <w:rPr>
            <w:rStyle w:val="Hyperlink"/>
            <w:rFonts w:ascii="Arial" w:hAnsi="Arial" w:cs="Arial"/>
            <w:b w:val="0"/>
          </w:rPr>
          <w:t>https://qheps.health.qld.gov.au/metronorth/health-equity</w:t>
        </w:r>
      </w:hyperlink>
      <w:bookmarkEnd w:id="0"/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8"/>
      </w:tblGrid>
      <w:tr w:rsidR="00373C8E" w:rsidRPr="005176EB" w:rsidTr="0053473C">
        <w:trPr>
          <w:cantSplit/>
          <w:trHeight w:val="3097"/>
          <w:jc w:val="center"/>
        </w:trPr>
        <w:tc>
          <w:tcPr>
            <w:tcW w:w="9338" w:type="dxa"/>
            <w:shd w:val="clear" w:color="auto" w:fill="auto"/>
          </w:tcPr>
          <w:p w:rsidR="00373C8E" w:rsidRPr="005176EB" w:rsidRDefault="00373C8E" w:rsidP="00DE3F17">
            <w:pPr>
              <w:pStyle w:val="Normaltexttable"/>
              <w:rPr>
                <w:rFonts w:cs="Arial"/>
                <w:b/>
                <w:sz w:val="20"/>
                <w:szCs w:val="20"/>
              </w:rPr>
            </w:pPr>
            <w:r w:rsidRPr="005176EB">
              <w:rPr>
                <w:rFonts w:cs="Arial"/>
                <w:sz w:val="20"/>
                <w:szCs w:val="20"/>
              </w:rPr>
              <w:t>© State of Queensland (Children’s Health Queensland) 2019</w:t>
            </w:r>
          </w:p>
          <w:p w:rsidR="00373C8E" w:rsidRPr="005176EB" w:rsidRDefault="00373C8E" w:rsidP="00DE3F17">
            <w:pPr>
              <w:pStyle w:val="Normaltexttable"/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</w:pPr>
            <w:r w:rsidRPr="005176EB">
              <w:rPr>
                <w:rFonts w:cs="Arial"/>
                <w:noProof/>
                <w:color w:val="009898"/>
                <w:sz w:val="20"/>
                <w:szCs w:val="20"/>
                <w:lang w:eastAsia="ja-JP"/>
              </w:rPr>
              <w:drawing>
                <wp:inline distT="0" distB="0" distL="0" distR="0" wp14:anchorId="71151A22" wp14:editId="5198731A">
                  <wp:extent cx="1009650" cy="352425"/>
                  <wp:effectExtent l="0" t="0" r="0" b="9525"/>
                  <wp:docPr id="2" name="Picture 2" descr="88x31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8x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C8E" w:rsidRPr="005176EB" w:rsidRDefault="00373C8E" w:rsidP="00DE3F17">
            <w:pPr>
              <w:pStyle w:val="Normaltexttable"/>
              <w:spacing w:before="0" w:after="0"/>
              <w:rPr>
                <w:rFonts w:cs="Arial"/>
                <w:sz w:val="20"/>
                <w:szCs w:val="20"/>
              </w:rPr>
            </w:pPr>
            <w:r w:rsidRPr="005176EB">
              <w:rPr>
                <w:rFonts w:cs="Arial"/>
                <w:sz w:val="20"/>
                <w:szCs w:val="20"/>
              </w:rPr>
              <w:t xml:space="preserve">This work is licensed under a Creative Commons Attribution Non-Commercial V4.0 International licence. To view a copy of this licence, visit </w:t>
            </w:r>
            <w:hyperlink r:id="rId34" w:history="1">
              <w:r w:rsidRPr="005176EB">
                <w:rPr>
                  <w:rStyle w:val="Hyperlink"/>
                  <w:rFonts w:cs="Arial"/>
                  <w:sz w:val="20"/>
                  <w:szCs w:val="20"/>
                </w:rPr>
                <w:t>https://creativecommons.org/licenses/by-nc/4.0/deed.en</w:t>
              </w:r>
            </w:hyperlink>
            <w:r w:rsidRPr="005176EB">
              <w:rPr>
                <w:rFonts w:cs="Arial"/>
                <w:sz w:val="20"/>
                <w:szCs w:val="20"/>
              </w:rPr>
              <w:t xml:space="preserve"> </w:t>
            </w:r>
          </w:p>
          <w:p w:rsidR="00373C8E" w:rsidRPr="005176EB" w:rsidRDefault="00373C8E" w:rsidP="00DE3F17">
            <w:pPr>
              <w:pStyle w:val="Normaltexttable"/>
              <w:spacing w:before="0" w:after="0"/>
              <w:rPr>
                <w:rFonts w:cs="Arial"/>
                <w:sz w:val="20"/>
                <w:szCs w:val="20"/>
              </w:rPr>
            </w:pPr>
          </w:p>
          <w:p w:rsidR="00373C8E" w:rsidRPr="005176EB" w:rsidRDefault="00373C8E" w:rsidP="00DE3F17">
            <w:pPr>
              <w:rPr>
                <w:rFonts w:ascii="Arial" w:hAnsi="Arial" w:cs="Arial"/>
                <w:sz w:val="20"/>
                <w:szCs w:val="20"/>
              </w:rPr>
            </w:pPr>
            <w:r w:rsidRPr="005176EB">
              <w:rPr>
                <w:rFonts w:ascii="Arial" w:hAnsi="Arial" w:cs="Arial"/>
                <w:sz w:val="20"/>
                <w:szCs w:val="20"/>
              </w:rPr>
              <w:t>You are free to copy, communicate and adapt the work for non-commercial purposes, as long as you attribute the State of Queensland (Children’s Health Queensland) and comply with the licence terms.</w:t>
            </w:r>
          </w:p>
          <w:p w:rsidR="00373C8E" w:rsidRPr="005176EB" w:rsidRDefault="00373C8E" w:rsidP="00DE3F17">
            <w:pPr>
              <w:rPr>
                <w:rFonts w:ascii="Arial" w:hAnsi="Arial" w:cs="Arial"/>
                <w:sz w:val="20"/>
                <w:szCs w:val="20"/>
              </w:rPr>
            </w:pPr>
            <w:r w:rsidRPr="005176EB">
              <w:rPr>
                <w:rFonts w:ascii="Arial" w:hAnsi="Arial" w:cs="Arial"/>
                <w:sz w:val="20"/>
                <w:szCs w:val="20"/>
              </w:rPr>
              <w:t xml:space="preserve">For copyright permissions beyond the scope of this licence contact: Intellectual Property Officer, Queensland Health, email ip_officer@health.qld.gov.au, phone (07) 3708 5069.  </w:t>
            </w:r>
          </w:p>
          <w:p w:rsidR="00373C8E" w:rsidRPr="005176EB" w:rsidRDefault="00373C8E" w:rsidP="00DE3F17">
            <w:pPr>
              <w:pStyle w:val="Normaltexttable"/>
              <w:tabs>
                <w:tab w:val="left" w:pos="465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5176EB">
              <w:rPr>
                <w:rFonts w:cs="Arial"/>
                <w:sz w:val="20"/>
                <w:szCs w:val="20"/>
              </w:rPr>
              <w:tab/>
            </w:r>
          </w:p>
        </w:tc>
      </w:tr>
      <w:tr w:rsidR="00373C8E" w:rsidRPr="005176EB" w:rsidTr="0053473C">
        <w:trPr>
          <w:cantSplit/>
          <w:trHeight w:val="1559"/>
          <w:jc w:val="center"/>
        </w:trPr>
        <w:tc>
          <w:tcPr>
            <w:tcW w:w="9338" w:type="dxa"/>
            <w:tcBorders>
              <w:bottom w:val="single" w:sz="4" w:space="0" w:color="auto"/>
            </w:tcBorders>
            <w:shd w:val="clear" w:color="auto" w:fill="auto"/>
          </w:tcPr>
          <w:p w:rsidR="00373C8E" w:rsidRPr="005176EB" w:rsidRDefault="00373C8E" w:rsidP="00DE3F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6EB">
              <w:rPr>
                <w:rFonts w:ascii="Arial" w:hAnsi="Arial" w:cs="Arial"/>
                <w:sz w:val="20"/>
                <w:szCs w:val="20"/>
              </w:rPr>
              <w:t>© State of Queensland (Children’s Health Queensland) 2019</w:t>
            </w:r>
          </w:p>
          <w:p w:rsidR="00373C8E" w:rsidRPr="005176EB" w:rsidRDefault="00373C8E" w:rsidP="00DE3F17">
            <w:pPr>
              <w:pStyle w:val="Normaltexttable"/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</w:pPr>
            <w:r w:rsidRPr="005176EB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 w:rsidRPr="005176EB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INCLUDEPICTURE "https://licensebuttons.net/l/by-nc/3.0/80x15.png" \* MERGEFORMATINET </w:instrText>
            </w:r>
            <w:r w:rsidRPr="005176EB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INCLUDEPICTURE  "https://licensebuttons.net/l/by-nc/3.0/80x15.png" \* MERGEFORMATINET </w:instrText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INCLUDEPICTURE  "https://licensebuttons.net/l/by-nc/3.0/80x15.png" \* MERGEFORMATINET </w:instrText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 w:rsidR="00AA13F0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 w:rsidR="00AA13F0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INCLUDEPICTURE  "https://licensebuttons.net/l/by-nc/3.0/80x15.png" \* MERGEFORMATINET </w:instrText>
            </w:r>
            <w:r w:rsidR="00AA13F0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 w:rsidR="00360C10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 w:rsidR="00360C10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</w:instrText>
            </w:r>
            <w:r w:rsidR="00360C10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>INCLUDEPICTURE  "https://licensebuttons.net/l/by-nc/3.0/80x15.png" \* MERGEFORMATINET</w:instrText>
            </w:r>
            <w:r w:rsidR="00360C10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</w:instrText>
            </w:r>
            <w:r w:rsidR="00360C10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 w:rsidR="005816D3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https://licensebuttons.net/l/by-nc/3.0/80x15.png" style="width:60pt;height:11.5pt">
                  <v:imagedata r:id="rId35" r:href="rId36"/>
                </v:shape>
              </w:pict>
            </w:r>
            <w:r w:rsidR="00360C10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  <w:r w:rsidR="00AA13F0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  <w:r w:rsidRPr="005176EB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</w:p>
          <w:p w:rsidR="00373C8E" w:rsidRPr="005176EB" w:rsidRDefault="00360C10" w:rsidP="00DE3F17">
            <w:pPr>
              <w:pStyle w:val="Normaltexttable"/>
              <w:spacing w:before="0" w:after="0"/>
              <w:rPr>
                <w:rFonts w:cs="Arial"/>
                <w:sz w:val="20"/>
                <w:szCs w:val="20"/>
              </w:rPr>
            </w:pPr>
            <w:hyperlink r:id="rId37" w:history="1">
              <w:r w:rsidR="00373C8E" w:rsidRPr="005176EB">
                <w:rPr>
                  <w:rStyle w:val="Hyperlink"/>
                  <w:rFonts w:cs="Arial"/>
                  <w:sz w:val="20"/>
                  <w:szCs w:val="20"/>
                </w:rPr>
                <w:t>https://creativecommons.org/licenses/by-nc/4.0/deed.en</w:t>
              </w:r>
            </w:hyperlink>
            <w:r w:rsidR="00373C8E" w:rsidRPr="005176EB">
              <w:rPr>
                <w:rFonts w:cs="Arial"/>
                <w:sz w:val="20"/>
                <w:szCs w:val="20"/>
              </w:rPr>
              <w:t xml:space="preserve"> </w:t>
            </w:r>
          </w:p>
          <w:p w:rsidR="00373C8E" w:rsidRPr="005176EB" w:rsidRDefault="00373C8E" w:rsidP="00DE3F17">
            <w:pPr>
              <w:rPr>
                <w:rFonts w:ascii="Arial" w:hAnsi="Arial" w:cs="Arial"/>
                <w:sz w:val="20"/>
                <w:szCs w:val="20"/>
              </w:rPr>
            </w:pPr>
            <w:r w:rsidRPr="005176EB">
              <w:rPr>
                <w:rFonts w:ascii="Arial" w:hAnsi="Arial" w:cs="Arial"/>
                <w:sz w:val="20"/>
                <w:szCs w:val="20"/>
              </w:rPr>
              <w:t>Copyright enq</w:t>
            </w:r>
            <w:bookmarkStart w:id="1" w:name="_GoBack"/>
            <w:bookmarkEnd w:id="1"/>
            <w:r w:rsidRPr="005176EB">
              <w:rPr>
                <w:rFonts w:ascii="Arial" w:hAnsi="Arial" w:cs="Arial"/>
                <w:sz w:val="20"/>
                <w:szCs w:val="20"/>
              </w:rPr>
              <w:t xml:space="preserve">uiries: ip_officer@health.qld.gov.au  </w:t>
            </w:r>
          </w:p>
        </w:tc>
      </w:tr>
    </w:tbl>
    <w:p w:rsidR="00B60488" w:rsidRPr="00D05CD7" w:rsidRDefault="00B60488" w:rsidP="00373C8E">
      <w:pPr>
        <w:pStyle w:val="2019intropara"/>
        <w:rPr>
          <w:rFonts w:ascii="Arial" w:hAnsi="Arial" w:cs="Arial"/>
        </w:rPr>
      </w:pPr>
    </w:p>
    <w:sectPr w:rsidR="00B60488" w:rsidRPr="00D05CD7" w:rsidSect="00763F76">
      <w:headerReference w:type="default" r:id="rId38"/>
      <w:headerReference w:type="first" r:id="rId39"/>
      <w:footerReference w:type="first" r:id="rId40"/>
      <w:pgSz w:w="11906" w:h="16838"/>
      <w:pgMar w:top="1134" w:right="1134" w:bottom="2552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10" w:rsidRDefault="00360C10" w:rsidP="00B60488">
      <w:pPr>
        <w:spacing w:after="0" w:line="240" w:lineRule="auto"/>
      </w:pPr>
      <w:r>
        <w:separator/>
      </w:r>
    </w:p>
  </w:endnote>
  <w:endnote w:type="continuationSeparator" w:id="0">
    <w:p w:rsidR="00360C10" w:rsidRDefault="00360C10" w:rsidP="00B6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OT-Bold">
    <w:panose1 w:val="00000000000000000000"/>
    <w:charset w:val="00"/>
    <w:family w:val="swiss"/>
    <w:notTrueType/>
    <w:pitch w:val="variable"/>
    <w:sig w:usb0="800000AF" w:usb1="4000607B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EF" w:rsidRDefault="004305EF" w:rsidP="00B60488">
    <w:pPr>
      <w:pStyle w:val="Footer"/>
      <w:tabs>
        <w:tab w:val="clear" w:pos="4513"/>
        <w:tab w:val="clear" w:pos="9026"/>
        <w:tab w:val="left" w:pos="2092"/>
        <w:tab w:val="left" w:pos="5651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10" w:rsidRDefault="00360C10" w:rsidP="00B60488">
      <w:pPr>
        <w:spacing w:after="0" w:line="240" w:lineRule="auto"/>
      </w:pPr>
      <w:r>
        <w:separator/>
      </w:r>
    </w:p>
  </w:footnote>
  <w:footnote w:type="continuationSeparator" w:id="0">
    <w:p w:rsidR="00360C10" w:rsidRDefault="00360C10" w:rsidP="00B6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B6" w:rsidRDefault="005816D3">
    <w:pPr>
      <w:pStyle w:val="Header"/>
    </w:pPr>
    <w:r>
      <w:rPr>
        <w:noProof/>
        <w:lang w:eastAsia="ja-JP"/>
      </w:rPr>
      <w:drawing>
        <wp:anchor distT="0" distB="0" distL="114300" distR="114300" simplePos="0" relativeHeight="251672576" behindDoc="1" locked="1" layoutInCell="1" allowOverlap="1" wp14:anchorId="50B99B93" wp14:editId="7B92248D">
          <wp:simplePos x="0" y="0"/>
          <wp:positionH relativeFrom="page">
            <wp:posOffset>-1270</wp:posOffset>
          </wp:positionH>
          <wp:positionV relativeFrom="page">
            <wp:posOffset>8890</wp:posOffset>
          </wp:positionV>
          <wp:extent cx="7555230" cy="10684510"/>
          <wp:effectExtent l="0" t="0" r="762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ExtFS-QCH-pg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EF" w:rsidRDefault="005816D3" w:rsidP="00B60488">
    <w:pPr>
      <w:pStyle w:val="Header"/>
      <w:tabs>
        <w:tab w:val="clear" w:pos="4513"/>
        <w:tab w:val="clear" w:pos="9026"/>
        <w:tab w:val="left" w:pos="3559"/>
      </w:tabs>
    </w:pPr>
    <w:r>
      <w:rPr>
        <w:noProof/>
        <w:lang w:eastAsia="ja-JP"/>
      </w:rPr>
      <w:drawing>
        <wp:anchor distT="0" distB="0" distL="114300" distR="114300" simplePos="0" relativeHeight="251670528" behindDoc="1" locked="1" layoutInCell="1" allowOverlap="1" wp14:anchorId="50B99B93" wp14:editId="7B92248D">
          <wp:simplePos x="0" y="0"/>
          <wp:positionH relativeFrom="page">
            <wp:posOffset>5080</wp:posOffset>
          </wp:positionH>
          <wp:positionV relativeFrom="page">
            <wp:posOffset>-10160</wp:posOffset>
          </wp:positionV>
          <wp:extent cx="7555230" cy="10684510"/>
          <wp:effectExtent l="0" t="0" r="7620" b="2540"/>
          <wp:wrapNone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ExtFS-QCH-pg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05E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76"/>
    <w:multiLevelType w:val="hybridMultilevel"/>
    <w:tmpl w:val="48648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61956"/>
    <w:multiLevelType w:val="hybridMultilevel"/>
    <w:tmpl w:val="5C76A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0494"/>
    <w:multiLevelType w:val="hybridMultilevel"/>
    <w:tmpl w:val="803292A2"/>
    <w:lvl w:ilvl="0" w:tplc="B91E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08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0E3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02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27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E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E0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62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B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3F0C9D"/>
    <w:multiLevelType w:val="hybridMultilevel"/>
    <w:tmpl w:val="183640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0765CC"/>
    <w:multiLevelType w:val="hybridMultilevel"/>
    <w:tmpl w:val="360027E4"/>
    <w:lvl w:ilvl="0" w:tplc="B0702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83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2B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41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CD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AF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C1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E3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64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E86274"/>
    <w:multiLevelType w:val="hybridMultilevel"/>
    <w:tmpl w:val="F654C08A"/>
    <w:lvl w:ilvl="0" w:tplc="11E4C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D45DE"/>
    <w:multiLevelType w:val="hybridMultilevel"/>
    <w:tmpl w:val="5510CA26"/>
    <w:lvl w:ilvl="0" w:tplc="8E283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427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C5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63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A7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6F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E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E6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A5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B94632"/>
    <w:multiLevelType w:val="hybridMultilevel"/>
    <w:tmpl w:val="7EF4DE6E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F06668E"/>
    <w:multiLevelType w:val="hybridMultilevel"/>
    <w:tmpl w:val="339A2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E0E3B"/>
    <w:multiLevelType w:val="hybridMultilevel"/>
    <w:tmpl w:val="21EEF2F0"/>
    <w:lvl w:ilvl="0" w:tplc="80781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CD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8A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8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C2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47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E3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CE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6F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24725A1"/>
    <w:multiLevelType w:val="hybridMultilevel"/>
    <w:tmpl w:val="8DDCB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35B79"/>
    <w:multiLevelType w:val="hybridMultilevel"/>
    <w:tmpl w:val="F1C6E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A69E9"/>
    <w:multiLevelType w:val="hybridMultilevel"/>
    <w:tmpl w:val="C3A0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67B66"/>
    <w:multiLevelType w:val="hybridMultilevel"/>
    <w:tmpl w:val="8434450A"/>
    <w:lvl w:ilvl="0" w:tplc="25AA6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C3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29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C7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6B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6E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EE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41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6E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C090495"/>
    <w:multiLevelType w:val="hybridMultilevel"/>
    <w:tmpl w:val="EB909A9E"/>
    <w:lvl w:ilvl="0" w:tplc="30B86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2A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E9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143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C7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47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06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2F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64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0166B3E"/>
    <w:multiLevelType w:val="hybridMultilevel"/>
    <w:tmpl w:val="11B0F666"/>
    <w:lvl w:ilvl="0" w:tplc="327C4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CD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AE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8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A0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43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80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8D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E5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1930DE8"/>
    <w:multiLevelType w:val="hybridMultilevel"/>
    <w:tmpl w:val="688AE57C"/>
    <w:lvl w:ilvl="0" w:tplc="8C7AB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EA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A2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AB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442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A7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09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B4C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4C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1B826D6"/>
    <w:multiLevelType w:val="hybridMultilevel"/>
    <w:tmpl w:val="3FA07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175A5"/>
    <w:multiLevelType w:val="hybridMultilevel"/>
    <w:tmpl w:val="25769CFE"/>
    <w:lvl w:ilvl="0" w:tplc="2370D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C9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42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F67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A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46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03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E5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A4F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5F416DE"/>
    <w:multiLevelType w:val="multilevel"/>
    <w:tmpl w:val="CE063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9466D77"/>
    <w:multiLevelType w:val="hybridMultilevel"/>
    <w:tmpl w:val="8A52D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6629B"/>
    <w:multiLevelType w:val="hybridMultilevel"/>
    <w:tmpl w:val="2F0C384E"/>
    <w:lvl w:ilvl="0" w:tplc="831A2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A3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8C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84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88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A9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E0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6E4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C9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F794F4F"/>
    <w:multiLevelType w:val="hybridMultilevel"/>
    <w:tmpl w:val="A644EA66"/>
    <w:lvl w:ilvl="0" w:tplc="0C4E4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64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EA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AB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E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21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28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65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E4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96747DB"/>
    <w:multiLevelType w:val="hybridMultilevel"/>
    <w:tmpl w:val="D3FC2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F343F"/>
    <w:multiLevelType w:val="hybridMultilevel"/>
    <w:tmpl w:val="093CBAD0"/>
    <w:lvl w:ilvl="0" w:tplc="33C81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6A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28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622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C7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8F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20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45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E8B6D3E"/>
    <w:multiLevelType w:val="hybridMultilevel"/>
    <w:tmpl w:val="4C5859AA"/>
    <w:lvl w:ilvl="0" w:tplc="63123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5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C1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6C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C2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60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6A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A4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781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F6C1AA9"/>
    <w:multiLevelType w:val="hybridMultilevel"/>
    <w:tmpl w:val="0106A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24574"/>
    <w:multiLevelType w:val="hybridMultilevel"/>
    <w:tmpl w:val="4BDA8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6706F"/>
    <w:multiLevelType w:val="hybridMultilevel"/>
    <w:tmpl w:val="6BC03AD6"/>
    <w:lvl w:ilvl="0" w:tplc="11E4C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AA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C4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CA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88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43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AA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0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8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1DC26EA"/>
    <w:multiLevelType w:val="hybridMultilevel"/>
    <w:tmpl w:val="43A0D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5971FB"/>
    <w:multiLevelType w:val="hybridMultilevel"/>
    <w:tmpl w:val="FA7AB3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DE5EB9"/>
    <w:multiLevelType w:val="hybridMultilevel"/>
    <w:tmpl w:val="4B52E538"/>
    <w:lvl w:ilvl="0" w:tplc="325E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C9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E6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6A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03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C2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A2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67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4C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B367971"/>
    <w:multiLevelType w:val="hybridMultilevel"/>
    <w:tmpl w:val="820A33B4"/>
    <w:lvl w:ilvl="0" w:tplc="DFCC1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00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CF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69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C9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63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2D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2E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A9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BBD22BB"/>
    <w:multiLevelType w:val="hybridMultilevel"/>
    <w:tmpl w:val="3A369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2225A3"/>
    <w:multiLevelType w:val="hybridMultilevel"/>
    <w:tmpl w:val="0A5E30A0"/>
    <w:lvl w:ilvl="0" w:tplc="EBA01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2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986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21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EA4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1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6B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08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4B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9204C06"/>
    <w:multiLevelType w:val="hybridMultilevel"/>
    <w:tmpl w:val="A42E2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EB2887"/>
    <w:multiLevelType w:val="hybridMultilevel"/>
    <w:tmpl w:val="F6F00C1A"/>
    <w:lvl w:ilvl="0" w:tplc="89388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AB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24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28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4F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8E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C8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EF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CD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B027658"/>
    <w:multiLevelType w:val="hybridMultilevel"/>
    <w:tmpl w:val="99E0B6CC"/>
    <w:lvl w:ilvl="0" w:tplc="5D749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C0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4D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4C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F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22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44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A29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EC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C820702"/>
    <w:multiLevelType w:val="hybridMultilevel"/>
    <w:tmpl w:val="F1142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182DDF"/>
    <w:multiLevelType w:val="hybridMultilevel"/>
    <w:tmpl w:val="21A29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379C6"/>
    <w:multiLevelType w:val="hybridMultilevel"/>
    <w:tmpl w:val="C23AE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30"/>
  </w:num>
  <w:num w:numId="5">
    <w:abstractNumId w:val="13"/>
  </w:num>
  <w:num w:numId="6">
    <w:abstractNumId w:val="37"/>
  </w:num>
  <w:num w:numId="7">
    <w:abstractNumId w:val="23"/>
  </w:num>
  <w:num w:numId="8">
    <w:abstractNumId w:val="17"/>
  </w:num>
  <w:num w:numId="9">
    <w:abstractNumId w:val="8"/>
  </w:num>
  <w:num w:numId="10">
    <w:abstractNumId w:val="38"/>
  </w:num>
  <w:num w:numId="11">
    <w:abstractNumId w:val="26"/>
  </w:num>
  <w:num w:numId="12">
    <w:abstractNumId w:val="25"/>
  </w:num>
  <w:num w:numId="13">
    <w:abstractNumId w:val="39"/>
  </w:num>
  <w:num w:numId="14">
    <w:abstractNumId w:val="1"/>
  </w:num>
  <w:num w:numId="15">
    <w:abstractNumId w:val="35"/>
  </w:num>
  <w:num w:numId="16">
    <w:abstractNumId w:val="18"/>
  </w:num>
  <w:num w:numId="17">
    <w:abstractNumId w:val="20"/>
  </w:num>
  <w:num w:numId="18">
    <w:abstractNumId w:val="32"/>
  </w:num>
  <w:num w:numId="19">
    <w:abstractNumId w:val="27"/>
  </w:num>
  <w:num w:numId="20">
    <w:abstractNumId w:val="6"/>
  </w:num>
  <w:num w:numId="21">
    <w:abstractNumId w:val="40"/>
  </w:num>
  <w:num w:numId="22">
    <w:abstractNumId w:val="28"/>
  </w:num>
  <w:num w:numId="23">
    <w:abstractNumId w:val="16"/>
  </w:num>
  <w:num w:numId="24">
    <w:abstractNumId w:val="5"/>
  </w:num>
  <w:num w:numId="25">
    <w:abstractNumId w:val="4"/>
  </w:num>
  <w:num w:numId="26">
    <w:abstractNumId w:val="21"/>
  </w:num>
  <w:num w:numId="27">
    <w:abstractNumId w:val="34"/>
  </w:num>
  <w:num w:numId="28">
    <w:abstractNumId w:val="9"/>
  </w:num>
  <w:num w:numId="29">
    <w:abstractNumId w:val="36"/>
  </w:num>
  <w:num w:numId="30">
    <w:abstractNumId w:val="24"/>
  </w:num>
  <w:num w:numId="31">
    <w:abstractNumId w:val="22"/>
  </w:num>
  <w:num w:numId="32">
    <w:abstractNumId w:val="2"/>
  </w:num>
  <w:num w:numId="33">
    <w:abstractNumId w:val="14"/>
  </w:num>
  <w:num w:numId="34">
    <w:abstractNumId w:val="31"/>
  </w:num>
  <w:num w:numId="35">
    <w:abstractNumId w:val="15"/>
  </w:num>
  <w:num w:numId="36">
    <w:abstractNumId w:val="10"/>
  </w:num>
  <w:num w:numId="37">
    <w:abstractNumId w:val="29"/>
  </w:num>
  <w:num w:numId="38">
    <w:abstractNumId w:val="11"/>
  </w:num>
  <w:num w:numId="39">
    <w:abstractNumId w:val="3"/>
  </w:num>
  <w:num w:numId="40">
    <w:abstractNumId w:val="33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A3"/>
    <w:rsid w:val="00012443"/>
    <w:rsid w:val="000139B6"/>
    <w:rsid w:val="000207D3"/>
    <w:rsid w:val="0004036F"/>
    <w:rsid w:val="000C4C27"/>
    <w:rsid w:val="001068BB"/>
    <w:rsid w:val="00112C8F"/>
    <w:rsid w:val="001B1B1F"/>
    <w:rsid w:val="001C2474"/>
    <w:rsid w:val="00237F9A"/>
    <w:rsid w:val="002618C4"/>
    <w:rsid w:val="002B1862"/>
    <w:rsid w:val="002C1E2F"/>
    <w:rsid w:val="002D2312"/>
    <w:rsid w:val="002E63AE"/>
    <w:rsid w:val="00300750"/>
    <w:rsid w:val="00317D98"/>
    <w:rsid w:val="00341D78"/>
    <w:rsid w:val="00360C10"/>
    <w:rsid w:val="00373C8E"/>
    <w:rsid w:val="003A42C7"/>
    <w:rsid w:val="003C08CE"/>
    <w:rsid w:val="003D1179"/>
    <w:rsid w:val="003E2851"/>
    <w:rsid w:val="003E52F4"/>
    <w:rsid w:val="003E79E9"/>
    <w:rsid w:val="0042326A"/>
    <w:rsid w:val="004305EF"/>
    <w:rsid w:val="00461C17"/>
    <w:rsid w:val="00465222"/>
    <w:rsid w:val="00471ACF"/>
    <w:rsid w:val="004D5696"/>
    <w:rsid w:val="004E0F56"/>
    <w:rsid w:val="00530145"/>
    <w:rsid w:val="0053473C"/>
    <w:rsid w:val="005816D3"/>
    <w:rsid w:val="005E2F60"/>
    <w:rsid w:val="00605FE8"/>
    <w:rsid w:val="00625357"/>
    <w:rsid w:val="00656803"/>
    <w:rsid w:val="006643C7"/>
    <w:rsid w:val="00687F02"/>
    <w:rsid w:val="006A42DF"/>
    <w:rsid w:val="007255AC"/>
    <w:rsid w:val="00750CDD"/>
    <w:rsid w:val="00756B8E"/>
    <w:rsid w:val="0075772E"/>
    <w:rsid w:val="00761C9E"/>
    <w:rsid w:val="00763F76"/>
    <w:rsid w:val="007E77E3"/>
    <w:rsid w:val="00860D6E"/>
    <w:rsid w:val="008A31A1"/>
    <w:rsid w:val="008A445E"/>
    <w:rsid w:val="008E74E3"/>
    <w:rsid w:val="008F609B"/>
    <w:rsid w:val="0093706A"/>
    <w:rsid w:val="00967E50"/>
    <w:rsid w:val="00997EA3"/>
    <w:rsid w:val="00A050B9"/>
    <w:rsid w:val="00A537BC"/>
    <w:rsid w:val="00A75702"/>
    <w:rsid w:val="00AA116E"/>
    <w:rsid w:val="00AA13F0"/>
    <w:rsid w:val="00B00EC2"/>
    <w:rsid w:val="00B14A7D"/>
    <w:rsid w:val="00B15843"/>
    <w:rsid w:val="00B23535"/>
    <w:rsid w:val="00B34EB9"/>
    <w:rsid w:val="00B60488"/>
    <w:rsid w:val="00B91971"/>
    <w:rsid w:val="00BB6836"/>
    <w:rsid w:val="00BD1CBE"/>
    <w:rsid w:val="00BE14CB"/>
    <w:rsid w:val="00BE5A1F"/>
    <w:rsid w:val="00BF0B24"/>
    <w:rsid w:val="00C2122F"/>
    <w:rsid w:val="00C92DF2"/>
    <w:rsid w:val="00CF5220"/>
    <w:rsid w:val="00D05CD7"/>
    <w:rsid w:val="00DC1B1E"/>
    <w:rsid w:val="00DD34F9"/>
    <w:rsid w:val="00E97EDB"/>
    <w:rsid w:val="00EC0FDE"/>
    <w:rsid w:val="00EC735E"/>
    <w:rsid w:val="00F10C87"/>
    <w:rsid w:val="00F5331A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4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04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04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0488"/>
    <w:rPr>
      <w:sz w:val="22"/>
      <w:szCs w:val="22"/>
      <w:lang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B60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62"/>
    <w:rPr>
      <w:rFonts w:ascii="Segoe UI" w:hAnsi="Segoe UI" w:cs="Segoe UI"/>
      <w:sz w:val="18"/>
      <w:szCs w:val="18"/>
      <w:lang w:eastAsia="en-US"/>
    </w:rPr>
  </w:style>
  <w:style w:type="paragraph" w:customStyle="1" w:styleId="SubHeadingSky">
    <w:name w:val="Sub Heading – Sky"/>
    <w:basedOn w:val="Heading1"/>
    <w:uiPriority w:val="99"/>
    <w:rsid w:val="002B1862"/>
    <w:pPr>
      <w:keepNext w:val="0"/>
      <w:keepLines w:val="0"/>
      <w:suppressAutoHyphens/>
      <w:autoSpaceDE w:val="0"/>
      <w:autoSpaceDN w:val="0"/>
      <w:adjustRightInd w:val="0"/>
      <w:spacing w:before="170" w:after="57" w:line="260" w:lineRule="atLeast"/>
      <w:textAlignment w:val="center"/>
      <w:outlineLvl w:val="9"/>
    </w:pPr>
    <w:rPr>
      <w:rFonts w:ascii="MetaOT-Bold" w:eastAsia="Calibri" w:hAnsi="MetaOT-Bold" w:cs="MetaOT-Bold"/>
      <w:b/>
      <w:bCs/>
      <w:color w:val="559FD3"/>
      <w:sz w:val="26"/>
      <w:szCs w:val="26"/>
      <w:lang w:val="en-GB" w:eastAsia="en-AU"/>
    </w:rPr>
  </w:style>
  <w:style w:type="paragraph" w:customStyle="1" w:styleId="Introparabold">
    <w:name w:val="Intro para bold"/>
    <w:basedOn w:val="Normal"/>
    <w:uiPriority w:val="99"/>
    <w:rsid w:val="002B1862"/>
    <w:pPr>
      <w:suppressAutoHyphens/>
      <w:autoSpaceDE w:val="0"/>
      <w:autoSpaceDN w:val="0"/>
      <w:adjustRightInd w:val="0"/>
      <w:spacing w:after="170" w:line="300" w:lineRule="atLeast"/>
      <w:textAlignment w:val="center"/>
    </w:pPr>
    <w:rPr>
      <w:rFonts w:ascii="MetaOT-Bold" w:hAnsi="MetaOT-Bold" w:cs="MetaOT-Bold"/>
      <w:b/>
      <w:bCs/>
      <w:color w:val="000000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18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2019subheading">
    <w:name w:val="2019 subheading"/>
    <w:basedOn w:val="NormalWeb"/>
    <w:link w:val="2019subheadingChar"/>
    <w:qFormat/>
    <w:rsid w:val="002B1862"/>
    <w:pPr>
      <w:spacing w:before="240" w:beforeAutospacing="0" w:after="160" w:afterAutospacing="0" w:line="320" w:lineRule="exact"/>
    </w:pPr>
    <w:rPr>
      <w:rFonts w:ascii="Calibri" w:hAnsi="Calibri" w:cs="Calibri"/>
      <w:b/>
      <w:color w:val="85C446"/>
      <w:sz w:val="28"/>
      <w:szCs w:val="28"/>
    </w:rPr>
  </w:style>
  <w:style w:type="paragraph" w:customStyle="1" w:styleId="2019intropara">
    <w:name w:val="2019 intro para"/>
    <w:basedOn w:val="NormalWeb"/>
    <w:link w:val="2019introparaChar"/>
    <w:qFormat/>
    <w:rsid w:val="002B1862"/>
    <w:pPr>
      <w:spacing w:before="0" w:beforeAutospacing="0" w:after="160" w:afterAutospacing="0" w:line="300" w:lineRule="exact"/>
    </w:pPr>
    <w:rPr>
      <w:rFonts w:ascii="Calibri" w:hAnsi="Calibri" w:cs="Calibri"/>
      <w:b/>
    </w:rPr>
  </w:style>
  <w:style w:type="character" w:customStyle="1" w:styleId="NormalWebChar">
    <w:name w:val="Normal (Web) Char"/>
    <w:basedOn w:val="DefaultParagraphFont"/>
    <w:link w:val="NormalWeb"/>
    <w:uiPriority w:val="99"/>
    <w:rsid w:val="002B1862"/>
    <w:rPr>
      <w:rFonts w:ascii="Times New Roman" w:eastAsia="Times New Roman" w:hAnsi="Times New Roman"/>
      <w:sz w:val="24"/>
      <w:szCs w:val="24"/>
    </w:rPr>
  </w:style>
  <w:style w:type="character" w:customStyle="1" w:styleId="2019subheadingChar">
    <w:name w:val="2019 subheading Char"/>
    <w:basedOn w:val="NormalWebChar"/>
    <w:link w:val="2019subheading"/>
    <w:rsid w:val="002B1862"/>
    <w:rPr>
      <w:rFonts w:ascii="Times New Roman" w:eastAsia="Times New Roman" w:hAnsi="Times New Roman" w:cs="Calibri"/>
      <w:b/>
      <w:color w:val="85C446"/>
      <w:sz w:val="28"/>
      <w:szCs w:val="28"/>
    </w:rPr>
  </w:style>
  <w:style w:type="paragraph" w:customStyle="1" w:styleId="2019Deptname">
    <w:name w:val="2019 Dept name"/>
    <w:basedOn w:val="NormalWeb"/>
    <w:link w:val="2019DeptnameChar"/>
    <w:qFormat/>
    <w:rsid w:val="002B1862"/>
    <w:pPr>
      <w:spacing w:before="0" w:beforeAutospacing="0" w:after="0" w:afterAutospacing="0"/>
    </w:pPr>
    <w:rPr>
      <w:rFonts w:ascii="Calibri" w:hAnsi="Calibri" w:cs="Calibri"/>
      <w:b/>
      <w:color w:val="969696"/>
      <w:sz w:val="32"/>
      <w:szCs w:val="32"/>
    </w:rPr>
  </w:style>
  <w:style w:type="character" w:customStyle="1" w:styleId="2019introparaChar">
    <w:name w:val="2019 intro para Char"/>
    <w:basedOn w:val="NormalWebChar"/>
    <w:link w:val="2019intropara"/>
    <w:rsid w:val="002B1862"/>
    <w:rPr>
      <w:rFonts w:ascii="Times New Roman" w:eastAsia="Times New Roman" w:hAnsi="Times New Roman" w:cs="Calibri"/>
      <w:b/>
      <w:sz w:val="24"/>
      <w:szCs w:val="24"/>
    </w:rPr>
  </w:style>
  <w:style w:type="paragraph" w:customStyle="1" w:styleId="2019heading">
    <w:name w:val="2019 heading"/>
    <w:basedOn w:val="NormalWeb"/>
    <w:link w:val="2019headingChar"/>
    <w:qFormat/>
    <w:rsid w:val="002B1862"/>
    <w:pPr>
      <w:spacing w:before="120" w:beforeAutospacing="0" w:after="0" w:afterAutospacing="0"/>
    </w:pPr>
    <w:rPr>
      <w:rFonts w:ascii="Calibri" w:hAnsi="Calibri" w:cs="Calibri"/>
      <w:b/>
      <w:color w:val="85C446"/>
      <w:sz w:val="72"/>
      <w:szCs w:val="72"/>
    </w:rPr>
  </w:style>
  <w:style w:type="character" w:customStyle="1" w:styleId="2019DeptnameChar">
    <w:name w:val="2019 Dept name Char"/>
    <w:basedOn w:val="NormalWebChar"/>
    <w:link w:val="2019Deptname"/>
    <w:rsid w:val="002B1862"/>
    <w:rPr>
      <w:rFonts w:ascii="Times New Roman" w:eastAsia="Times New Roman" w:hAnsi="Times New Roman" w:cs="Calibri"/>
      <w:b/>
      <w:color w:val="969696"/>
      <w:sz w:val="32"/>
      <w:szCs w:val="32"/>
    </w:rPr>
  </w:style>
  <w:style w:type="paragraph" w:customStyle="1" w:styleId="2019subtitle">
    <w:name w:val="2019 subtitle"/>
    <w:basedOn w:val="NormalWeb"/>
    <w:link w:val="2019subtitleChar"/>
    <w:qFormat/>
    <w:rsid w:val="002B1862"/>
    <w:pPr>
      <w:spacing w:before="40" w:beforeAutospacing="0" w:after="120" w:afterAutospacing="0" w:line="400" w:lineRule="exact"/>
    </w:pPr>
    <w:rPr>
      <w:rFonts w:ascii="Calibri" w:hAnsi="Calibri" w:cs="Calibri"/>
      <w:color w:val="85C446"/>
      <w:sz w:val="36"/>
      <w:szCs w:val="36"/>
    </w:rPr>
  </w:style>
  <w:style w:type="character" w:customStyle="1" w:styleId="2019headingChar">
    <w:name w:val="2019 heading Char"/>
    <w:basedOn w:val="NormalWebChar"/>
    <w:link w:val="2019heading"/>
    <w:rsid w:val="002B1862"/>
    <w:rPr>
      <w:rFonts w:ascii="Times New Roman" w:eastAsia="Times New Roman" w:hAnsi="Times New Roman" w:cs="Calibri"/>
      <w:b/>
      <w:color w:val="85C446"/>
      <w:sz w:val="72"/>
      <w:szCs w:val="72"/>
    </w:rPr>
  </w:style>
  <w:style w:type="paragraph" w:customStyle="1" w:styleId="2019body">
    <w:name w:val="2019 body"/>
    <w:basedOn w:val="NormalWeb"/>
    <w:link w:val="2019bodyChar"/>
    <w:qFormat/>
    <w:rsid w:val="002B1862"/>
    <w:pPr>
      <w:spacing w:before="0" w:beforeAutospacing="0" w:after="160" w:afterAutospacing="0" w:line="280" w:lineRule="exact"/>
    </w:pPr>
    <w:rPr>
      <w:rFonts w:ascii="Calibri" w:hAnsi="Calibri" w:cs="Calibri"/>
      <w:sz w:val="20"/>
      <w:szCs w:val="20"/>
    </w:rPr>
  </w:style>
  <w:style w:type="character" w:customStyle="1" w:styleId="2019subtitleChar">
    <w:name w:val="2019 subtitle Char"/>
    <w:basedOn w:val="NormalWebChar"/>
    <w:link w:val="2019subtitle"/>
    <w:rsid w:val="002B1862"/>
    <w:rPr>
      <w:rFonts w:ascii="Times New Roman" w:eastAsia="Times New Roman" w:hAnsi="Times New Roman" w:cs="Calibri"/>
      <w:color w:val="85C446"/>
      <w:sz w:val="36"/>
      <w:szCs w:val="36"/>
    </w:rPr>
  </w:style>
  <w:style w:type="character" w:customStyle="1" w:styleId="2019bodyChar">
    <w:name w:val="2019 body Char"/>
    <w:basedOn w:val="NormalWebChar"/>
    <w:link w:val="2019body"/>
    <w:rsid w:val="002B1862"/>
    <w:rPr>
      <w:rFonts w:ascii="Times New Roman" w:eastAsia="Times New Roman" w:hAnsi="Times New Roman" w:cs="Calibri"/>
      <w:sz w:val="24"/>
      <w:szCs w:val="24"/>
    </w:rPr>
  </w:style>
  <w:style w:type="character" w:styleId="Hyperlink">
    <w:name w:val="Hyperlink"/>
    <w:unhideWhenUsed/>
    <w:rsid w:val="00E97E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7EDB"/>
    <w:pPr>
      <w:ind w:left="720"/>
      <w:contextualSpacing/>
    </w:pPr>
  </w:style>
  <w:style w:type="paragraph" w:styleId="NoSpacing">
    <w:name w:val="No Spacing"/>
    <w:uiPriority w:val="1"/>
    <w:qFormat/>
    <w:rsid w:val="00CF522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13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uiPriority w:val="49"/>
    <w:rsid w:val="00A7570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7570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1B1B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2F60"/>
    <w:rPr>
      <w:color w:val="808080"/>
      <w:shd w:val="clear" w:color="auto" w:fill="E6E6E6"/>
    </w:rPr>
  </w:style>
  <w:style w:type="character" w:styleId="HTMLCite">
    <w:name w:val="HTML Cite"/>
    <w:basedOn w:val="DefaultParagraphFont"/>
    <w:uiPriority w:val="99"/>
    <w:semiHidden/>
    <w:unhideWhenUsed/>
    <w:rsid w:val="00B34EB9"/>
    <w:rPr>
      <w:i/>
      <w:iCs/>
    </w:rPr>
  </w:style>
  <w:style w:type="paragraph" w:customStyle="1" w:styleId="Normaltexttable">
    <w:name w:val="Normal text table"/>
    <w:basedOn w:val="Normal"/>
    <w:rsid w:val="00373C8E"/>
    <w:pPr>
      <w:spacing w:before="120" w:after="120" w:line="240" w:lineRule="auto"/>
    </w:pPr>
    <w:rPr>
      <w:rFonts w:ascii="Arial" w:eastAsia="Times New Roman" w:hAnsi="Arial"/>
      <w:sz w:val="21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4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04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04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0488"/>
    <w:rPr>
      <w:sz w:val="22"/>
      <w:szCs w:val="22"/>
      <w:lang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B60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62"/>
    <w:rPr>
      <w:rFonts w:ascii="Segoe UI" w:hAnsi="Segoe UI" w:cs="Segoe UI"/>
      <w:sz w:val="18"/>
      <w:szCs w:val="18"/>
      <w:lang w:eastAsia="en-US"/>
    </w:rPr>
  </w:style>
  <w:style w:type="paragraph" w:customStyle="1" w:styleId="SubHeadingSky">
    <w:name w:val="Sub Heading – Sky"/>
    <w:basedOn w:val="Heading1"/>
    <w:uiPriority w:val="99"/>
    <w:rsid w:val="002B1862"/>
    <w:pPr>
      <w:keepNext w:val="0"/>
      <w:keepLines w:val="0"/>
      <w:suppressAutoHyphens/>
      <w:autoSpaceDE w:val="0"/>
      <w:autoSpaceDN w:val="0"/>
      <w:adjustRightInd w:val="0"/>
      <w:spacing w:before="170" w:after="57" w:line="260" w:lineRule="atLeast"/>
      <w:textAlignment w:val="center"/>
      <w:outlineLvl w:val="9"/>
    </w:pPr>
    <w:rPr>
      <w:rFonts w:ascii="MetaOT-Bold" w:eastAsia="Calibri" w:hAnsi="MetaOT-Bold" w:cs="MetaOT-Bold"/>
      <w:b/>
      <w:bCs/>
      <w:color w:val="559FD3"/>
      <w:sz w:val="26"/>
      <w:szCs w:val="26"/>
      <w:lang w:val="en-GB" w:eastAsia="en-AU"/>
    </w:rPr>
  </w:style>
  <w:style w:type="paragraph" w:customStyle="1" w:styleId="Introparabold">
    <w:name w:val="Intro para bold"/>
    <w:basedOn w:val="Normal"/>
    <w:uiPriority w:val="99"/>
    <w:rsid w:val="002B1862"/>
    <w:pPr>
      <w:suppressAutoHyphens/>
      <w:autoSpaceDE w:val="0"/>
      <w:autoSpaceDN w:val="0"/>
      <w:adjustRightInd w:val="0"/>
      <w:spacing w:after="170" w:line="300" w:lineRule="atLeast"/>
      <w:textAlignment w:val="center"/>
    </w:pPr>
    <w:rPr>
      <w:rFonts w:ascii="MetaOT-Bold" w:hAnsi="MetaOT-Bold" w:cs="MetaOT-Bold"/>
      <w:b/>
      <w:bCs/>
      <w:color w:val="000000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18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2019subheading">
    <w:name w:val="2019 subheading"/>
    <w:basedOn w:val="NormalWeb"/>
    <w:link w:val="2019subheadingChar"/>
    <w:qFormat/>
    <w:rsid w:val="002B1862"/>
    <w:pPr>
      <w:spacing w:before="240" w:beforeAutospacing="0" w:after="160" w:afterAutospacing="0" w:line="320" w:lineRule="exact"/>
    </w:pPr>
    <w:rPr>
      <w:rFonts w:ascii="Calibri" w:hAnsi="Calibri" w:cs="Calibri"/>
      <w:b/>
      <w:color w:val="85C446"/>
      <w:sz w:val="28"/>
      <w:szCs w:val="28"/>
    </w:rPr>
  </w:style>
  <w:style w:type="paragraph" w:customStyle="1" w:styleId="2019intropara">
    <w:name w:val="2019 intro para"/>
    <w:basedOn w:val="NormalWeb"/>
    <w:link w:val="2019introparaChar"/>
    <w:qFormat/>
    <w:rsid w:val="002B1862"/>
    <w:pPr>
      <w:spacing w:before="0" w:beforeAutospacing="0" w:after="160" w:afterAutospacing="0" w:line="300" w:lineRule="exact"/>
    </w:pPr>
    <w:rPr>
      <w:rFonts w:ascii="Calibri" w:hAnsi="Calibri" w:cs="Calibri"/>
      <w:b/>
    </w:rPr>
  </w:style>
  <w:style w:type="character" w:customStyle="1" w:styleId="NormalWebChar">
    <w:name w:val="Normal (Web) Char"/>
    <w:basedOn w:val="DefaultParagraphFont"/>
    <w:link w:val="NormalWeb"/>
    <w:uiPriority w:val="99"/>
    <w:rsid w:val="002B1862"/>
    <w:rPr>
      <w:rFonts w:ascii="Times New Roman" w:eastAsia="Times New Roman" w:hAnsi="Times New Roman"/>
      <w:sz w:val="24"/>
      <w:szCs w:val="24"/>
    </w:rPr>
  </w:style>
  <w:style w:type="character" w:customStyle="1" w:styleId="2019subheadingChar">
    <w:name w:val="2019 subheading Char"/>
    <w:basedOn w:val="NormalWebChar"/>
    <w:link w:val="2019subheading"/>
    <w:rsid w:val="002B1862"/>
    <w:rPr>
      <w:rFonts w:ascii="Times New Roman" w:eastAsia="Times New Roman" w:hAnsi="Times New Roman" w:cs="Calibri"/>
      <w:b/>
      <w:color w:val="85C446"/>
      <w:sz w:val="28"/>
      <w:szCs w:val="28"/>
    </w:rPr>
  </w:style>
  <w:style w:type="paragraph" w:customStyle="1" w:styleId="2019Deptname">
    <w:name w:val="2019 Dept name"/>
    <w:basedOn w:val="NormalWeb"/>
    <w:link w:val="2019DeptnameChar"/>
    <w:qFormat/>
    <w:rsid w:val="002B1862"/>
    <w:pPr>
      <w:spacing w:before="0" w:beforeAutospacing="0" w:after="0" w:afterAutospacing="0"/>
    </w:pPr>
    <w:rPr>
      <w:rFonts w:ascii="Calibri" w:hAnsi="Calibri" w:cs="Calibri"/>
      <w:b/>
      <w:color w:val="969696"/>
      <w:sz w:val="32"/>
      <w:szCs w:val="32"/>
    </w:rPr>
  </w:style>
  <w:style w:type="character" w:customStyle="1" w:styleId="2019introparaChar">
    <w:name w:val="2019 intro para Char"/>
    <w:basedOn w:val="NormalWebChar"/>
    <w:link w:val="2019intropara"/>
    <w:rsid w:val="002B1862"/>
    <w:rPr>
      <w:rFonts w:ascii="Times New Roman" w:eastAsia="Times New Roman" w:hAnsi="Times New Roman" w:cs="Calibri"/>
      <w:b/>
      <w:sz w:val="24"/>
      <w:szCs w:val="24"/>
    </w:rPr>
  </w:style>
  <w:style w:type="paragraph" w:customStyle="1" w:styleId="2019heading">
    <w:name w:val="2019 heading"/>
    <w:basedOn w:val="NormalWeb"/>
    <w:link w:val="2019headingChar"/>
    <w:qFormat/>
    <w:rsid w:val="002B1862"/>
    <w:pPr>
      <w:spacing w:before="120" w:beforeAutospacing="0" w:after="0" w:afterAutospacing="0"/>
    </w:pPr>
    <w:rPr>
      <w:rFonts w:ascii="Calibri" w:hAnsi="Calibri" w:cs="Calibri"/>
      <w:b/>
      <w:color w:val="85C446"/>
      <w:sz w:val="72"/>
      <w:szCs w:val="72"/>
    </w:rPr>
  </w:style>
  <w:style w:type="character" w:customStyle="1" w:styleId="2019DeptnameChar">
    <w:name w:val="2019 Dept name Char"/>
    <w:basedOn w:val="NormalWebChar"/>
    <w:link w:val="2019Deptname"/>
    <w:rsid w:val="002B1862"/>
    <w:rPr>
      <w:rFonts w:ascii="Times New Roman" w:eastAsia="Times New Roman" w:hAnsi="Times New Roman" w:cs="Calibri"/>
      <w:b/>
      <w:color w:val="969696"/>
      <w:sz w:val="32"/>
      <w:szCs w:val="32"/>
    </w:rPr>
  </w:style>
  <w:style w:type="paragraph" w:customStyle="1" w:styleId="2019subtitle">
    <w:name w:val="2019 subtitle"/>
    <w:basedOn w:val="NormalWeb"/>
    <w:link w:val="2019subtitleChar"/>
    <w:qFormat/>
    <w:rsid w:val="002B1862"/>
    <w:pPr>
      <w:spacing w:before="40" w:beforeAutospacing="0" w:after="120" w:afterAutospacing="0" w:line="400" w:lineRule="exact"/>
    </w:pPr>
    <w:rPr>
      <w:rFonts w:ascii="Calibri" w:hAnsi="Calibri" w:cs="Calibri"/>
      <w:color w:val="85C446"/>
      <w:sz w:val="36"/>
      <w:szCs w:val="36"/>
    </w:rPr>
  </w:style>
  <w:style w:type="character" w:customStyle="1" w:styleId="2019headingChar">
    <w:name w:val="2019 heading Char"/>
    <w:basedOn w:val="NormalWebChar"/>
    <w:link w:val="2019heading"/>
    <w:rsid w:val="002B1862"/>
    <w:rPr>
      <w:rFonts w:ascii="Times New Roman" w:eastAsia="Times New Roman" w:hAnsi="Times New Roman" w:cs="Calibri"/>
      <w:b/>
      <w:color w:val="85C446"/>
      <w:sz w:val="72"/>
      <w:szCs w:val="72"/>
    </w:rPr>
  </w:style>
  <w:style w:type="paragraph" w:customStyle="1" w:styleId="2019body">
    <w:name w:val="2019 body"/>
    <w:basedOn w:val="NormalWeb"/>
    <w:link w:val="2019bodyChar"/>
    <w:qFormat/>
    <w:rsid w:val="002B1862"/>
    <w:pPr>
      <w:spacing w:before="0" w:beforeAutospacing="0" w:after="160" w:afterAutospacing="0" w:line="280" w:lineRule="exact"/>
    </w:pPr>
    <w:rPr>
      <w:rFonts w:ascii="Calibri" w:hAnsi="Calibri" w:cs="Calibri"/>
      <w:sz w:val="20"/>
      <w:szCs w:val="20"/>
    </w:rPr>
  </w:style>
  <w:style w:type="character" w:customStyle="1" w:styleId="2019subtitleChar">
    <w:name w:val="2019 subtitle Char"/>
    <w:basedOn w:val="NormalWebChar"/>
    <w:link w:val="2019subtitle"/>
    <w:rsid w:val="002B1862"/>
    <w:rPr>
      <w:rFonts w:ascii="Times New Roman" w:eastAsia="Times New Roman" w:hAnsi="Times New Roman" w:cs="Calibri"/>
      <w:color w:val="85C446"/>
      <w:sz w:val="36"/>
      <w:szCs w:val="36"/>
    </w:rPr>
  </w:style>
  <w:style w:type="character" w:customStyle="1" w:styleId="2019bodyChar">
    <w:name w:val="2019 body Char"/>
    <w:basedOn w:val="NormalWebChar"/>
    <w:link w:val="2019body"/>
    <w:rsid w:val="002B1862"/>
    <w:rPr>
      <w:rFonts w:ascii="Times New Roman" w:eastAsia="Times New Roman" w:hAnsi="Times New Roman" w:cs="Calibri"/>
      <w:sz w:val="24"/>
      <w:szCs w:val="24"/>
    </w:rPr>
  </w:style>
  <w:style w:type="character" w:styleId="Hyperlink">
    <w:name w:val="Hyperlink"/>
    <w:unhideWhenUsed/>
    <w:rsid w:val="00E97E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7EDB"/>
    <w:pPr>
      <w:ind w:left="720"/>
      <w:contextualSpacing/>
    </w:pPr>
  </w:style>
  <w:style w:type="paragraph" w:styleId="NoSpacing">
    <w:name w:val="No Spacing"/>
    <w:uiPriority w:val="1"/>
    <w:qFormat/>
    <w:rsid w:val="00CF522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13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uiPriority w:val="49"/>
    <w:rsid w:val="00A7570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7570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1B1B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2F60"/>
    <w:rPr>
      <w:color w:val="808080"/>
      <w:shd w:val="clear" w:color="auto" w:fill="E6E6E6"/>
    </w:rPr>
  </w:style>
  <w:style w:type="character" w:styleId="HTMLCite">
    <w:name w:val="HTML Cite"/>
    <w:basedOn w:val="DefaultParagraphFont"/>
    <w:uiPriority w:val="99"/>
    <w:semiHidden/>
    <w:unhideWhenUsed/>
    <w:rsid w:val="00B34EB9"/>
    <w:rPr>
      <w:i/>
      <w:iCs/>
    </w:rPr>
  </w:style>
  <w:style w:type="paragraph" w:customStyle="1" w:styleId="Normaltexttable">
    <w:name w:val="Normal text table"/>
    <w:basedOn w:val="Normal"/>
    <w:rsid w:val="00373C8E"/>
    <w:pPr>
      <w:spacing w:before="120" w:after="120" w:line="240" w:lineRule="auto"/>
    </w:pPr>
    <w:rPr>
      <w:rFonts w:ascii="Arial" w:eastAsia="Times New Roman" w:hAnsi="Arial"/>
      <w:sz w:val="21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4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7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2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0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2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1305">
          <w:marLeft w:val="2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92">
          <w:marLeft w:val="2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88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73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6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6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1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6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4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49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8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1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8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85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0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7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91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91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6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6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4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81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8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4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3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5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7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3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7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8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15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3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1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2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0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3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5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5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4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00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ulticultural.vic.gov.au/images/stories/documents/2013/interpreter%20symbol-%20multilingual%20poster.pdf" TargetMode="External"/><Relationship Id="rId18" Type="http://schemas.openxmlformats.org/officeDocument/2006/relationships/hyperlink" Target="https://ausit.org/AUSIT/About/Ethics___Conduct/Best_Practices/AUSIT/About/Best_Practices.aspx" TargetMode="External"/><Relationship Id="rId26" Type="http://schemas.openxmlformats.org/officeDocument/2006/relationships/hyperlink" Target="http://healthtranslations.vic.gov.au/bhcv2/bhcht.nsf/pages/topics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youtube.com/playlist?list=PLHSIfioizVW3vtbvYsb5FO-cvMGnIJnQ5" TargetMode="External"/><Relationship Id="rId34" Type="http://schemas.openxmlformats.org/officeDocument/2006/relationships/hyperlink" Target="https://creativecommons.org/licenses/by-nc/4.0/deed.en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culturaldiversityhealth.org.au/competency-standards-framework/" TargetMode="External"/><Relationship Id="rId29" Type="http://schemas.openxmlformats.org/officeDocument/2006/relationships/hyperlink" Target="https://www.naati.com.au/media/1912/mental-health-interpreting-guidelines-for-interpreterspdf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trosouth.health.qld.gov.au/patients-and-visitors/your-time-in-hospital/informed-consent" TargetMode="External"/><Relationship Id="rId24" Type="http://schemas.openxmlformats.org/officeDocument/2006/relationships/hyperlink" Target="https://aslia.com.au" TargetMode="External"/><Relationship Id="rId32" Type="http://schemas.openxmlformats.org/officeDocument/2006/relationships/hyperlink" Target="https://culturalatlas.sbs.com.au/" TargetMode="External"/><Relationship Id="rId37" Type="http://schemas.openxmlformats.org/officeDocument/2006/relationships/hyperlink" Target="http://creativecommons.org/licenses/by-nc/2.5/au/" TargetMode="External"/><Relationship Id="rId40" Type="http://schemas.openxmlformats.org/officeDocument/2006/relationships/footer" Target="footer1.xml"/><Relationship Id="rId45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s://creativecommons.org/licenses/by-nc/4.0/deed.en" TargetMode="External"/><Relationship Id="rId23" Type="http://schemas.openxmlformats.org/officeDocument/2006/relationships/hyperlink" Target="https://www.dlgrma.qld.gov.au/multicultural-affairs/policy-and-governance/language-services-policy.html?v=tx7Zotoe2Qo" TargetMode="External"/><Relationship Id="rId28" Type="http://schemas.openxmlformats.org/officeDocument/2006/relationships/hyperlink" Target="https://www.youtube.com/watch" TargetMode="External"/><Relationship Id="rId36" Type="http://schemas.openxmlformats.org/officeDocument/2006/relationships/image" Target="https://licensebuttons.net/l/by-nc/3.0/80x15.png" TargetMode="External"/><Relationship Id="rId10" Type="http://schemas.openxmlformats.org/officeDocument/2006/relationships/hyperlink" Target="https://www.health.qld.gov.au/__data/assets/pdf_file/0014/152150/wct.pdf" TargetMode="External"/><Relationship Id="rId19" Type="http://schemas.openxmlformats.org/officeDocument/2006/relationships/hyperlink" Target="https://ausit.org?folderid=8589935334&amp;section=Key_Issues" TargetMode="External"/><Relationship Id="rId31" Type="http://schemas.openxmlformats.org/officeDocument/2006/relationships/hyperlink" Target="https://www.asha.org/PRPSpecificTopic.aspx" TargetMode="External"/><Relationship Id="rId44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qheps.health.qld.gov.au/metronorth/health-equity" TargetMode="External"/><Relationship Id="rId14" Type="http://schemas.openxmlformats.org/officeDocument/2006/relationships/hyperlink" Target="https://www.naati.com.au" TargetMode="External"/><Relationship Id="rId22" Type="http://schemas.openxmlformats.org/officeDocument/2006/relationships/hyperlink" Target="https://www.naati.com.au/get-in-touch/get-in-touch/?list=PLHSIfioizVW3lZx9iBwMOr-2Y6qgMd8mk" TargetMode="External"/><Relationship Id="rId27" Type="http://schemas.openxmlformats.org/officeDocument/2006/relationships/hyperlink" Target="https://www.youtube.com/playlist" TargetMode="External"/><Relationship Id="rId30" Type="http://schemas.openxmlformats.org/officeDocument/2006/relationships/hyperlink" Target="https://www.easternhealth.org.au/services/language-services/cue-cards/cue-cards-in-community-languages" TargetMode="External"/><Relationship Id="rId35" Type="http://schemas.openxmlformats.org/officeDocument/2006/relationships/image" Target="media/image2.png"/><Relationship Id="rId43" Type="http://schemas.openxmlformats.org/officeDocument/2006/relationships/customXml" Target="../customXml/item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swslhd.health.nsw.gov.au/refugee/appointment/" TargetMode="External"/><Relationship Id="rId17" Type="http://schemas.openxmlformats.org/officeDocument/2006/relationships/hyperlink" Target="https://www.pmc.gov.au/resource-centre/indigenous-affairs/protocol-indigenous-language-interpreting-commonwealth-government-agencies" TargetMode="External"/><Relationship Id="rId25" Type="http://schemas.openxmlformats.org/officeDocument/2006/relationships/hyperlink" Target="https://ausit.org/AUSIT/Documents/Guidelines_For_Health_Professionals.pdf" TargetMode="External"/><Relationship Id="rId33" Type="http://schemas.openxmlformats.org/officeDocument/2006/relationships/image" Target="media/image1.png"/><Relationship Id="rId38" Type="http://schemas.openxmlformats.org/officeDocument/2006/relationships/header" Target="header1.xml"/><Relationship Id="rId20" Type="http://schemas.openxmlformats.org/officeDocument/2006/relationships/hyperlink" Target="https://www.health.qld.gov.au/multicultural/health_workers/cultdiver_guide" TargetMode="External"/><Relationship Id="rId4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393E9381C844DA9A6B5302FF1103F" ma:contentTypeVersion="17" ma:contentTypeDescription="Create a new document." ma:contentTypeScope="" ma:versionID="6de4b8dde7286fc99c9ca9dd747276dc">
  <xsd:schema xmlns:xsd="http://www.w3.org/2001/XMLSchema" xmlns:xs="http://www.w3.org/2001/XMLSchema" xmlns:p="http://schemas.microsoft.com/office/2006/metadata/properties" xmlns:ns2="c8047e8b-a76d-44f4-bb01-16feb564062f" xmlns:ns3="f877b963-38c5-438a-8c26-0c39d19e1efd" targetNamespace="http://schemas.microsoft.com/office/2006/metadata/properties" ma:root="true" ma:fieldsID="97add5adfb1e8eb4795b715c16f8a6b8" ns2:_="" ns3:_="">
    <xsd:import namespace="c8047e8b-a76d-44f4-bb01-16feb564062f"/>
    <xsd:import namespace="f877b963-38c5-438a-8c26-0c39d19e1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Updates" minOccurs="0"/>
                <xsd:element ref="ns2:Migrated" minOccurs="0"/>
                <xsd:element ref="ns2:InGatherContent_x0028_y_x002f_n_x0029__x003f_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47e8b-a76d-44f4-bb01-16feb5640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pdates" ma:index="19" nillable="true" ma:displayName="Updates" ma:description="Nature of update and date made" ma:format="Dropdown" ma:internalName="Updates">
      <xsd:simpleType>
        <xsd:restriction base="dms:Text">
          <xsd:maxLength value="255"/>
        </xsd:restriction>
      </xsd:simpleType>
    </xsd:element>
    <xsd:element name="Migrated" ma:index="20" nillable="true" ma:displayName="Migrated (y/n)?" ma:default="0" ma:description="Has the PDF already been moved to the new site?" ma:format="Dropdown" ma:internalName="Migrated">
      <xsd:simpleType>
        <xsd:restriction base="dms:Boolean"/>
      </xsd:simpleType>
    </xsd:element>
    <xsd:element name="InGatherContent_x0028_y_x002f_n_x0029__x003f_" ma:index="21" nillable="true" ma:displayName="In GatherContent (y/n)?" ma:default="0" ma:format="Dropdown" ma:internalName="InGatherContent_x0028_y_x002f_n_x0029__x003f_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b963-38c5-438a-8c26-0c39d19e1e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19464a-0404-45fd-9f17-c8afa7cb06b5}" ma:internalName="TaxCatchAll" ma:showField="CatchAllData" ma:web="f877b963-38c5-438a-8c26-0c39d19e1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 xmlns="c8047e8b-a76d-44f4-bb01-16feb564062f">false</Migrated>
    <TaxCatchAll xmlns="f877b963-38c5-438a-8c26-0c39d19e1efd" xsi:nil="true"/>
    <InGatherContent_x0028_y_x002f_n_x0029__x003f_ xmlns="c8047e8b-a76d-44f4-bb01-16feb564062f">false</InGatherContent_x0028_y_x002f_n_x0029__x003f_>
    <Updates xmlns="c8047e8b-a76d-44f4-bb01-16feb564062f" xsi:nil="true"/>
    <lcf76f155ced4ddcb4097134ff3c332f xmlns="c8047e8b-a76d-44f4-bb01-16feb56406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EC3618-8DC0-4546-865B-5FC7A3B0C9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C3D83-F052-41DB-931D-1D2FB1C360D7}"/>
</file>

<file path=customXml/itemProps3.xml><?xml version="1.0" encoding="utf-8"?>
<ds:datastoreItem xmlns:ds="http://schemas.openxmlformats.org/officeDocument/2006/customXml" ds:itemID="{4A23D19F-9748-4A20-A73C-65D47D4F9097}"/>
</file>

<file path=customXml/itemProps4.xml><?xml version="1.0" encoding="utf-8"?>
<ds:datastoreItem xmlns:ds="http://schemas.openxmlformats.org/officeDocument/2006/customXml" ds:itemID="{AB1D67DF-81EF-4367-BD21-102214F41E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Drew</dc:creator>
  <cp:lastModifiedBy>Jamie Bradshaw</cp:lastModifiedBy>
  <cp:revision>39</cp:revision>
  <cp:lastPrinted>2019-01-07T02:38:00Z</cp:lastPrinted>
  <dcterms:created xsi:type="dcterms:W3CDTF">2019-01-10T00:28:00Z</dcterms:created>
  <dcterms:modified xsi:type="dcterms:W3CDTF">2019-07-24T23:44:00Z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0x010100624393E9381C844DA9A6B5302FF1103F</vt:lpwstr>
  </property>
</Properties>
</file>